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436" w:rsidRPr="00890436" w:rsidRDefault="00890436" w:rsidP="00890436">
      <w:pPr>
        <w:ind w:firstLineChars="745" w:firstLine="3291"/>
        <w:jc w:val="left"/>
        <w:rPr>
          <w:rFonts w:ascii="仿宋" w:eastAsia="仿宋" w:hAnsi="仿宋" w:cs="Helvetica"/>
          <w:b/>
          <w:color w:val="000000"/>
          <w:sz w:val="44"/>
          <w:szCs w:val="44"/>
        </w:rPr>
      </w:pPr>
      <w:r w:rsidRPr="00890436">
        <w:rPr>
          <w:rFonts w:ascii="仿宋" w:eastAsia="仿宋" w:hAnsi="仿宋" w:cs="Helvetica" w:hint="eastAsia"/>
          <w:b/>
          <w:color w:val="000000"/>
          <w:sz w:val="44"/>
          <w:szCs w:val="44"/>
        </w:rPr>
        <w:t>健康中国知识培训</w:t>
      </w:r>
      <w:r w:rsidR="003F6517">
        <w:rPr>
          <w:rFonts w:ascii="仿宋" w:eastAsia="仿宋" w:hAnsi="仿宋" w:cs="Helvetica" w:hint="eastAsia"/>
          <w:b/>
          <w:color w:val="000000"/>
          <w:sz w:val="44"/>
          <w:szCs w:val="44"/>
        </w:rPr>
        <w:t>线上</w:t>
      </w:r>
      <w:r w:rsidRPr="00890436">
        <w:rPr>
          <w:rFonts w:ascii="仿宋" w:eastAsia="仿宋" w:hAnsi="仿宋" w:cs="Helvetica" w:hint="eastAsia"/>
          <w:b/>
          <w:color w:val="000000"/>
          <w:sz w:val="44"/>
          <w:szCs w:val="44"/>
        </w:rPr>
        <w:t>考试系统操作手册</w:t>
      </w:r>
    </w:p>
    <w:p w:rsidR="00890436" w:rsidRDefault="00890436">
      <w:pPr>
        <w:pStyle w:val="a5"/>
        <w:ind w:firstLineChars="0" w:firstLine="0"/>
        <w:jc w:val="left"/>
        <w:rPr>
          <w:rFonts w:ascii="仿宋" w:eastAsia="仿宋" w:hAnsi="仿宋" w:cs="Helvetica"/>
          <w:color w:val="000000"/>
          <w:sz w:val="32"/>
          <w:szCs w:val="32"/>
        </w:rPr>
      </w:pPr>
    </w:p>
    <w:p w:rsidR="00A10A9A" w:rsidRDefault="003F6517">
      <w:pPr>
        <w:pStyle w:val="a5"/>
        <w:ind w:firstLineChars="0" w:firstLine="0"/>
        <w:jc w:val="left"/>
        <w:rPr>
          <w:rFonts w:ascii="仿宋" w:eastAsia="仿宋" w:hAnsi="仿宋" w:cs="Helvetica"/>
          <w:b/>
          <w:bCs/>
          <w:color w:val="000000"/>
          <w:sz w:val="32"/>
          <w:szCs w:val="32"/>
        </w:rPr>
      </w:pPr>
      <w:r>
        <w:rPr>
          <w:rFonts w:ascii="仿宋" w:eastAsia="仿宋" w:hAnsi="仿宋" w:cs="Helvetica" w:hint="eastAsia"/>
          <w:color w:val="000000"/>
          <w:sz w:val="32"/>
          <w:szCs w:val="32"/>
        </w:rPr>
        <w:t>1、打开“东营市继续教育网”（http://dype.dongying.</w:t>
      </w:r>
      <w:bookmarkStart w:id="0" w:name="_GoBack"/>
      <w:bookmarkEnd w:id="0"/>
      <w:r>
        <w:rPr>
          <w:rFonts w:ascii="仿宋" w:eastAsia="仿宋" w:hAnsi="仿宋" w:cs="Helvetica" w:hint="eastAsia"/>
          <w:color w:val="000000"/>
          <w:sz w:val="32"/>
          <w:szCs w:val="32"/>
        </w:rPr>
        <w:t>cn）</w:t>
      </w:r>
      <w:r>
        <w:rPr>
          <w:rFonts w:ascii="仿宋" w:eastAsia="仿宋" w:hAnsi="仿宋" w:cs="Helvetica"/>
          <w:b/>
          <w:bCs/>
          <w:color w:val="000000"/>
          <w:sz w:val="32"/>
          <w:szCs w:val="32"/>
        </w:rPr>
        <w:t>2020年度健康中国</w:t>
      </w:r>
      <w:r>
        <w:rPr>
          <w:rFonts w:ascii="仿宋" w:eastAsia="仿宋" w:hAnsi="仿宋" w:cs="Helvetica" w:hint="eastAsia"/>
          <w:b/>
          <w:bCs/>
          <w:color w:val="000000"/>
          <w:sz w:val="32"/>
          <w:szCs w:val="32"/>
        </w:rPr>
        <w:t>知识培训学习考试入口，登陆个人账号</w:t>
      </w:r>
      <w:r w:rsidR="00DD1378">
        <w:rPr>
          <w:rFonts w:ascii="仿宋" w:eastAsia="仿宋" w:hAnsi="仿宋" w:cs="Helvetica" w:hint="eastAsia"/>
          <w:b/>
          <w:bCs/>
          <w:color w:val="000000"/>
          <w:sz w:val="32"/>
          <w:szCs w:val="32"/>
        </w:rPr>
        <w:t xml:space="preserve"> </w:t>
      </w:r>
      <w:r w:rsidR="00DD1378" w:rsidRPr="00C57DEB">
        <w:rPr>
          <w:rFonts w:ascii="仿宋" w:eastAsia="仿宋" w:hAnsi="仿宋" w:cs="Helvetica" w:hint="eastAsia"/>
          <w:b/>
          <w:bCs/>
          <w:color w:val="000000"/>
          <w:sz w:val="32"/>
          <w:szCs w:val="32"/>
          <w:highlight w:val="yellow"/>
        </w:rPr>
        <w:t>(请优选选择IE或谷歌浏览器)</w:t>
      </w:r>
    </w:p>
    <w:p w:rsidR="00A10A9A" w:rsidRDefault="003F6517">
      <w:pPr>
        <w:pStyle w:val="a5"/>
        <w:ind w:left="1116" w:firstLineChars="0" w:firstLine="0"/>
        <w:jc w:val="center"/>
        <w:rPr>
          <w:rFonts w:ascii="仿宋" w:eastAsia="仿宋" w:hAnsi="仿宋"/>
          <w:sz w:val="32"/>
          <w:szCs w:val="32"/>
        </w:rPr>
      </w:pPr>
      <w:r>
        <w:rPr>
          <w:noProof/>
        </w:rPr>
        <w:drawing>
          <wp:inline distT="0" distB="0" distL="114300" distR="114300">
            <wp:extent cx="8271510" cy="2825750"/>
            <wp:effectExtent l="0" t="0" r="15240" b="12700"/>
            <wp:docPr id="6" name="图片 6" descr="22240a78ef1f73e2c8a33568be240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2240a78ef1f73e2c8a33568be240e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71510" cy="282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815840" cy="4029710"/>
            <wp:effectExtent l="0" t="0" r="381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50586" cy="4059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A9A" w:rsidRDefault="003F6517">
      <w:pPr>
        <w:pStyle w:val="a5"/>
        <w:ind w:firstLineChars="0" w:firstLine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2、点击左侧“正式考试”，显示如下界面：</w:t>
      </w:r>
    </w:p>
    <w:p w:rsidR="00A10A9A" w:rsidRDefault="00A10A9A">
      <w:pPr>
        <w:pStyle w:val="a5"/>
        <w:ind w:left="1116" w:firstLineChars="0" w:firstLine="0"/>
        <w:jc w:val="left"/>
        <w:rPr>
          <w:rFonts w:ascii="仿宋" w:eastAsia="仿宋" w:hAnsi="仿宋"/>
          <w:sz w:val="32"/>
          <w:szCs w:val="32"/>
        </w:rPr>
      </w:pPr>
    </w:p>
    <w:p w:rsidR="00A10A9A" w:rsidRDefault="003F6517">
      <w:pPr>
        <w:pStyle w:val="a5"/>
        <w:ind w:left="1116" w:firstLineChars="0" w:firstLine="0"/>
        <w:jc w:val="left"/>
        <w:rPr>
          <w:rFonts w:ascii="仿宋" w:eastAsia="仿宋" w:hAnsi="仿宋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902970</wp:posOffset>
                </wp:positionH>
                <wp:positionV relativeFrom="paragraph">
                  <wp:posOffset>2247900</wp:posOffset>
                </wp:positionV>
                <wp:extent cx="944245" cy="323850"/>
                <wp:effectExtent l="6350" t="6350" r="20955" b="12700"/>
                <wp:wrapNone/>
                <wp:docPr id="2" name="图文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69745" y="4231005"/>
                          <a:ext cx="944245" cy="32385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style="position:absolute;left:0pt;margin-left:71.1pt;margin-top:177pt;height:25.5pt;width:74.35pt;z-index:251658240;v-text-anchor:middle;mso-width-relative:page;mso-height-relative:page;" fillcolor="#000000 [3200]" filled="t" stroked="t" coordsize="944245,323850" o:gfxdata="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OyEe2fZAAAACwEAAA8AAAAAAAAAAQAgAAAAIgAAAGRycy9kb3du&#10;cmV2LnhtbFBLAQIUABQAAAAIAIdO4kDgPKILcAIAANYEAAAOAAAAAAAAAAEAIAAAACgBAABkcnMv&#10;ZTJvRG9jLnhtbFBLBQYAAAAABgAGAFkBAAAKBgAAAAA=&#10;" path="m0,0l944245,0,944245,323850,0,323850xm40481,40481l40481,283368,903763,283368,903763,40481xe">
                <v:path o:connectlocs="472122,0;0,161925;472122,323850;944245,161925" o:connectangles="247,164,82,0"/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7056120" cy="3503930"/>
            <wp:effectExtent l="0" t="0" r="1143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111785" cy="353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A9A" w:rsidRDefault="003F6517">
      <w:pPr>
        <w:pStyle w:val="a5"/>
        <w:ind w:left="1116" w:firstLineChars="0" w:firstLine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点击“</w:t>
      </w:r>
      <w:r>
        <w:rPr>
          <w:rFonts w:ascii="仿宋" w:eastAsia="仿宋" w:hAnsi="仿宋" w:hint="eastAsia"/>
          <w:color w:val="FF0000"/>
          <w:sz w:val="32"/>
          <w:szCs w:val="32"/>
        </w:rPr>
        <w:t>检测拍照设备是否可用</w:t>
      </w:r>
      <w:r>
        <w:rPr>
          <w:rFonts w:ascii="仿宋" w:eastAsia="仿宋" w:hAnsi="仿宋" w:hint="eastAsia"/>
          <w:sz w:val="32"/>
          <w:szCs w:val="32"/>
        </w:rPr>
        <w:t>”可用来检测摄像头连接、角度、光线是否正常；</w:t>
      </w:r>
    </w:p>
    <w:p w:rsidR="00A10A9A" w:rsidRDefault="003F6517">
      <w:pPr>
        <w:pStyle w:val="a5"/>
        <w:ind w:left="1116" w:firstLineChars="0" w:firstLine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点击“</w:t>
      </w:r>
      <w:r>
        <w:rPr>
          <w:rFonts w:ascii="仿宋" w:eastAsia="仿宋" w:hAnsi="仿宋" w:hint="eastAsia"/>
          <w:color w:val="FF0000"/>
          <w:sz w:val="32"/>
          <w:szCs w:val="32"/>
        </w:rPr>
        <w:t>正式考试</w:t>
      </w:r>
      <w:r>
        <w:rPr>
          <w:rFonts w:ascii="仿宋" w:eastAsia="仿宋" w:hAnsi="仿宋" w:hint="eastAsia"/>
          <w:sz w:val="32"/>
          <w:szCs w:val="32"/>
        </w:rPr>
        <w:t>”则直接进入考试界面，考试全程录像。</w:t>
      </w:r>
      <w:r w:rsidR="00C57DEB">
        <w:rPr>
          <w:rStyle w:val="a7"/>
          <w:rFonts w:ascii="仿宋" w:eastAsia="仿宋" w:hAnsi="仿宋" w:cs="仿宋" w:hint="eastAsia"/>
          <w:color w:val="333333"/>
          <w:spacing w:val="8"/>
          <w:sz w:val="31"/>
          <w:szCs w:val="31"/>
          <w:shd w:val="clear" w:color="auto" w:fill="FFFB00"/>
        </w:rPr>
        <w:t>（检测设备的网页会模拟考试界面，在一分钟后自动返回上一界面，检测无误即可点击“正式考试”）</w:t>
      </w:r>
    </w:p>
    <w:p w:rsidR="00A10A9A" w:rsidRDefault="003F6517">
      <w:pPr>
        <w:pStyle w:val="a5"/>
        <w:ind w:left="1116" w:firstLineChars="0" w:firstLine="0"/>
        <w:jc w:val="left"/>
        <w:rPr>
          <w:rFonts w:ascii="仿宋" w:eastAsia="仿宋" w:hAnsi="仿宋"/>
          <w:b/>
          <w:bCs/>
          <w:sz w:val="32"/>
          <w:szCs w:val="32"/>
          <w:highlight w:val="yellow"/>
        </w:rPr>
      </w:pPr>
      <w:r>
        <w:rPr>
          <w:rFonts w:ascii="仿宋" w:eastAsia="仿宋" w:hAnsi="仿宋"/>
          <w:b/>
          <w:bCs/>
          <w:sz w:val="32"/>
          <w:szCs w:val="32"/>
          <w:highlight w:val="yellow"/>
        </w:rPr>
        <w:t>考生</w:t>
      </w:r>
      <w:r>
        <w:rPr>
          <w:rFonts w:ascii="仿宋" w:eastAsia="仿宋" w:hAnsi="仿宋" w:hint="eastAsia"/>
          <w:b/>
          <w:bCs/>
          <w:sz w:val="32"/>
          <w:szCs w:val="32"/>
          <w:highlight w:val="yellow"/>
        </w:rPr>
        <w:t>进入考试页面后，请勿刷新、关闭考试页面，请勿进行断网、关机、重启等操作。</w:t>
      </w:r>
    </w:p>
    <w:p w:rsidR="00A10A9A" w:rsidRDefault="00A10A9A">
      <w:pPr>
        <w:pStyle w:val="a5"/>
        <w:ind w:left="1116" w:firstLineChars="0" w:firstLine="0"/>
        <w:jc w:val="left"/>
        <w:rPr>
          <w:rFonts w:ascii="仿宋" w:eastAsia="仿宋" w:hAnsi="仿宋"/>
          <w:b/>
          <w:bCs/>
          <w:sz w:val="32"/>
          <w:szCs w:val="32"/>
          <w:highlight w:val="yellow"/>
        </w:rPr>
      </w:pPr>
    </w:p>
    <w:p w:rsidR="00A10A9A" w:rsidRDefault="003F6517">
      <w:pPr>
        <w:pStyle w:val="a5"/>
        <w:ind w:firstLineChars="0" w:firstLine="0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>
        <w:rPr>
          <w:rFonts w:ascii="仿宋" w:eastAsia="仿宋" w:hAnsi="仿宋" w:hint="eastAsia"/>
          <w:b/>
          <w:bCs/>
          <w:sz w:val="32"/>
          <w:szCs w:val="32"/>
        </w:rPr>
        <w:t>考生有两次考试（按交卷次数计算）机会。考生提交答卷后将会提示“</w:t>
      </w:r>
      <w:r>
        <w:rPr>
          <w:b/>
          <w:bCs/>
        </w:rPr>
        <w:t>您本次的待审核成绩为</w:t>
      </w:r>
      <w:r>
        <w:rPr>
          <w:rFonts w:hint="eastAsia"/>
          <w:b/>
          <w:bCs/>
        </w:rPr>
        <w:t>**</w:t>
      </w:r>
      <w:r>
        <w:rPr>
          <w:b/>
          <w:bCs/>
        </w:rPr>
        <w:t>分</w:t>
      </w:r>
      <w:r>
        <w:rPr>
          <w:rFonts w:ascii="仿宋" w:eastAsia="仿宋" w:hAnsi="仿宋" w:hint="eastAsia"/>
          <w:b/>
          <w:bCs/>
          <w:sz w:val="32"/>
          <w:szCs w:val="32"/>
        </w:rPr>
        <w:t>”，线上考试成绩需进行审核，其中有一次成绩达到</w:t>
      </w:r>
      <w:r>
        <w:rPr>
          <w:rFonts w:ascii="仿宋" w:eastAsia="仿宋" w:hAnsi="仿宋"/>
          <w:b/>
          <w:bCs/>
          <w:sz w:val="32"/>
          <w:szCs w:val="32"/>
        </w:rPr>
        <w:t>80</w:t>
      </w:r>
      <w:r>
        <w:rPr>
          <w:rFonts w:ascii="仿宋" w:eastAsia="仿宋" w:hAnsi="仿宋" w:hint="eastAsia"/>
          <w:b/>
          <w:bCs/>
          <w:sz w:val="32"/>
          <w:szCs w:val="32"/>
        </w:rPr>
        <w:t>分并审核通过即为合格，请关注系统内审核状态。</w:t>
      </w:r>
    </w:p>
    <w:p w:rsidR="00A10A9A" w:rsidRDefault="003F6517">
      <w:pPr>
        <w:pStyle w:val="a5"/>
        <w:ind w:left="1116" w:firstLineChars="0" w:firstLine="0"/>
        <w:jc w:val="left"/>
        <w:rPr>
          <w:rFonts w:ascii="仿宋" w:eastAsia="仿宋" w:hAnsi="仿宋"/>
          <w:sz w:val="32"/>
          <w:szCs w:val="32"/>
        </w:rPr>
      </w:pPr>
      <w:r>
        <w:rPr>
          <w:noProof/>
        </w:rPr>
        <w:drawing>
          <wp:inline distT="0" distB="0" distL="0" distR="0">
            <wp:extent cx="8418830" cy="3707130"/>
            <wp:effectExtent l="0" t="0" r="127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564062" cy="370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0A9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4C1" w:rsidRDefault="004624C1" w:rsidP="00DD1378">
      <w:r>
        <w:separator/>
      </w:r>
    </w:p>
  </w:endnote>
  <w:endnote w:type="continuationSeparator" w:id="0">
    <w:p w:rsidR="004624C1" w:rsidRDefault="004624C1" w:rsidP="00DD1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4C1" w:rsidRDefault="004624C1" w:rsidP="00DD1378">
      <w:r>
        <w:separator/>
      </w:r>
    </w:p>
  </w:footnote>
  <w:footnote w:type="continuationSeparator" w:id="0">
    <w:p w:rsidR="004624C1" w:rsidRDefault="004624C1" w:rsidP="00DD1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90E"/>
    <w:rsid w:val="00007A34"/>
    <w:rsid w:val="0012419C"/>
    <w:rsid w:val="001C1AB5"/>
    <w:rsid w:val="001D7F80"/>
    <w:rsid w:val="001F390E"/>
    <w:rsid w:val="00261DB5"/>
    <w:rsid w:val="002E4314"/>
    <w:rsid w:val="003F6517"/>
    <w:rsid w:val="004108CE"/>
    <w:rsid w:val="004624C1"/>
    <w:rsid w:val="007601AE"/>
    <w:rsid w:val="00781643"/>
    <w:rsid w:val="007B6838"/>
    <w:rsid w:val="00890436"/>
    <w:rsid w:val="008B2CC9"/>
    <w:rsid w:val="00A10A9A"/>
    <w:rsid w:val="00B55B6D"/>
    <w:rsid w:val="00C5500D"/>
    <w:rsid w:val="00C57DEB"/>
    <w:rsid w:val="00C64FB1"/>
    <w:rsid w:val="00D55677"/>
    <w:rsid w:val="00DD1378"/>
    <w:rsid w:val="0B291ED1"/>
    <w:rsid w:val="422176A6"/>
    <w:rsid w:val="4B194A17"/>
    <w:rsid w:val="4EB977B3"/>
    <w:rsid w:val="7A3053FA"/>
    <w:rsid w:val="7C40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9043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90436"/>
    <w:rPr>
      <w:kern w:val="2"/>
      <w:sz w:val="18"/>
      <w:szCs w:val="18"/>
    </w:rPr>
  </w:style>
  <w:style w:type="character" w:styleId="a7">
    <w:name w:val="Strong"/>
    <w:basedOn w:val="a0"/>
    <w:qFormat/>
    <w:rsid w:val="00C57DEB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9043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90436"/>
    <w:rPr>
      <w:kern w:val="2"/>
      <w:sz w:val="18"/>
      <w:szCs w:val="18"/>
    </w:rPr>
  </w:style>
  <w:style w:type="character" w:styleId="a7">
    <w:name w:val="Strong"/>
    <w:basedOn w:val="a0"/>
    <w:qFormat/>
    <w:rsid w:val="00C57DE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DE0E8E-9DF3-46AA-A576-C34F860A8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55</Words>
  <Characters>319</Characters>
  <Application>Microsoft Office Word</Application>
  <DocSecurity>0</DocSecurity>
  <Lines>2</Lines>
  <Paragraphs>1</Paragraphs>
  <ScaleCrop>false</ScaleCrop>
  <Company>China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14</cp:revision>
  <dcterms:created xsi:type="dcterms:W3CDTF">2020-05-29T03:18:00Z</dcterms:created>
  <dcterms:modified xsi:type="dcterms:W3CDTF">2020-08-12T06:20:00Z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