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B4" w:rsidRDefault="000361B4" w:rsidP="00D733CD">
      <w:pPr>
        <w:pStyle w:val="a3"/>
        <w:shd w:val="clear" w:color="auto" w:fill="FFFFFF"/>
        <w:spacing w:before="0" w:beforeAutospacing="0" w:after="0" w:afterAutospacing="0" w:line="360" w:lineRule="auto"/>
        <w:ind w:firstLine="390"/>
        <w:jc w:val="center"/>
        <w:rPr>
          <w:rFonts w:ascii="方正小标宋简体" w:eastAsia="方正小标宋简体" w:hAnsi="Helvetica" w:cs="Helvetica"/>
          <w:color w:val="333333"/>
          <w:sz w:val="36"/>
          <w:szCs w:val="36"/>
        </w:rPr>
      </w:pPr>
    </w:p>
    <w:p w:rsidR="000361B4" w:rsidRDefault="000361B4" w:rsidP="00D733CD">
      <w:pPr>
        <w:pStyle w:val="a3"/>
        <w:shd w:val="clear" w:color="auto" w:fill="FFFFFF"/>
        <w:spacing w:before="0" w:beforeAutospacing="0" w:after="0" w:afterAutospacing="0" w:line="360" w:lineRule="auto"/>
        <w:ind w:firstLine="390"/>
        <w:jc w:val="center"/>
        <w:rPr>
          <w:rFonts w:cs="Helvetica"/>
          <w:color w:val="333333"/>
          <w:szCs w:val="28"/>
        </w:rPr>
      </w:pPr>
    </w:p>
    <w:p w:rsidR="000361B4" w:rsidRDefault="000361B4" w:rsidP="0024330A">
      <w:pPr>
        <w:pStyle w:val="a3"/>
        <w:shd w:val="clear" w:color="auto" w:fill="FFFFFF"/>
        <w:spacing w:before="0" w:beforeAutospacing="0" w:after="0" w:afterAutospacing="0" w:line="560" w:lineRule="exact"/>
        <w:ind w:firstLine="391"/>
        <w:jc w:val="center"/>
        <w:rPr>
          <w:rFonts w:ascii="方正小标宋简体" w:eastAsia="方正小标宋简体" w:hAnsi="Helvetica" w:cs="Helvetica"/>
          <w:color w:val="333333"/>
          <w:sz w:val="36"/>
          <w:szCs w:val="36"/>
        </w:rPr>
      </w:pPr>
      <w:r w:rsidRPr="000C171A">
        <w:rPr>
          <w:rFonts w:ascii="方正小标宋简体" w:eastAsia="方正小标宋简体" w:hAnsi="Helvetica" w:cs="Helvetica"/>
          <w:color w:val="333333"/>
          <w:sz w:val="36"/>
          <w:szCs w:val="36"/>
        </w:rPr>
        <w:t>2017</w:t>
      </w:r>
      <w:r w:rsidRPr="000C171A"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年度东营市中小学教师中初级职称</w:t>
      </w:r>
    </w:p>
    <w:p w:rsidR="000361B4" w:rsidRDefault="000361B4" w:rsidP="0024330A">
      <w:pPr>
        <w:pStyle w:val="a3"/>
        <w:shd w:val="clear" w:color="auto" w:fill="FFFFFF"/>
        <w:spacing w:before="0" w:beforeAutospacing="0" w:after="0" w:afterAutospacing="0" w:line="560" w:lineRule="exact"/>
        <w:ind w:firstLine="391"/>
        <w:jc w:val="center"/>
        <w:rPr>
          <w:rFonts w:ascii="方正小标宋简体" w:eastAsia="方正小标宋简体" w:hAnsi="Helvetica" w:cs="Helvetica"/>
          <w:color w:val="333333"/>
          <w:sz w:val="36"/>
          <w:szCs w:val="36"/>
        </w:rPr>
      </w:pPr>
      <w:r w:rsidRPr="000C171A">
        <w:rPr>
          <w:rFonts w:ascii="方正小标宋简体" w:eastAsia="方正小标宋简体" w:hAnsi="Helvetica" w:cs="Helvetica" w:hint="eastAsia"/>
          <w:color w:val="333333"/>
          <w:sz w:val="36"/>
          <w:szCs w:val="36"/>
        </w:rPr>
        <w:t>评审表填写说明</w:t>
      </w:r>
    </w:p>
    <w:p w:rsidR="0024330A" w:rsidRPr="00F645F7" w:rsidRDefault="0024330A" w:rsidP="00D733CD">
      <w:pPr>
        <w:pStyle w:val="a3"/>
        <w:shd w:val="clear" w:color="auto" w:fill="FFFFFF"/>
        <w:spacing w:before="0" w:beforeAutospacing="0" w:after="0" w:afterAutospacing="0" w:line="360" w:lineRule="auto"/>
        <w:ind w:firstLine="390"/>
        <w:jc w:val="center"/>
        <w:rPr>
          <w:rFonts w:ascii="楷体_GB2312" w:eastAsia="楷体_GB2312" w:hAnsi="Helvetica" w:cs="Helvetica"/>
          <w:color w:val="333333"/>
          <w:sz w:val="28"/>
          <w:szCs w:val="28"/>
        </w:rPr>
      </w:pPr>
    </w:p>
    <w:p w:rsidR="000361B4" w:rsidRPr="00ED68F5" w:rsidRDefault="000361B4" w:rsidP="009419F6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现将</w:t>
      </w:r>
      <w:r w:rsidRPr="00ED68F5">
        <w:rPr>
          <w:rFonts w:cs="Helvetica"/>
          <w:color w:val="333333"/>
          <w:szCs w:val="28"/>
        </w:rPr>
        <w:t>2017</w:t>
      </w:r>
      <w:r w:rsidRPr="00ED68F5">
        <w:rPr>
          <w:rFonts w:cs="Helvetica" w:hint="eastAsia"/>
          <w:color w:val="333333"/>
          <w:szCs w:val="28"/>
        </w:rPr>
        <w:t>年度东营市中小学教师中初级职称评审表</w:t>
      </w:r>
      <w:r>
        <w:rPr>
          <w:rFonts w:cs="Helvetica"/>
          <w:color w:val="333333"/>
          <w:szCs w:val="28"/>
        </w:rPr>
        <w:t>(</w:t>
      </w:r>
      <w:r>
        <w:rPr>
          <w:rFonts w:cs="Helvetica" w:hint="eastAsia"/>
          <w:color w:val="333333"/>
          <w:szCs w:val="28"/>
        </w:rPr>
        <w:t>《山东省专业技术职称评审表》</w:t>
      </w:r>
      <w:r>
        <w:rPr>
          <w:rFonts w:cs="Helvetica"/>
          <w:color w:val="333333"/>
          <w:szCs w:val="28"/>
        </w:rPr>
        <w:t>)</w:t>
      </w:r>
      <w:r w:rsidRPr="00ED68F5">
        <w:rPr>
          <w:rFonts w:cs="Helvetica" w:hint="eastAsia"/>
          <w:color w:val="333333"/>
          <w:szCs w:val="28"/>
        </w:rPr>
        <w:t>填写要求作如下说明：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1.</w:t>
      </w:r>
      <w:r w:rsidRPr="00ED68F5">
        <w:rPr>
          <w:rFonts w:cs="Helvetica" w:hint="eastAsia"/>
          <w:color w:val="333333"/>
          <w:szCs w:val="28"/>
        </w:rPr>
        <w:t>各类表格必须填写规范、内容齐全。申报表格中的项目不能漏填，无需填写或没有的填“无”，不能置空。</w:t>
      </w:r>
    </w:p>
    <w:p w:rsidR="0024330A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b/>
          <w:color w:val="FF0000"/>
          <w:szCs w:val="28"/>
        </w:rPr>
      </w:pPr>
      <w:r w:rsidRPr="00ED68F5">
        <w:rPr>
          <w:rFonts w:cs="Helvetica"/>
          <w:color w:val="333333"/>
          <w:szCs w:val="28"/>
        </w:rPr>
        <w:t>2.</w:t>
      </w:r>
      <w:r w:rsidRPr="00ED68F5">
        <w:rPr>
          <w:rFonts w:cs="Helvetica" w:hint="eastAsia"/>
          <w:color w:val="333333"/>
          <w:szCs w:val="28"/>
        </w:rPr>
        <w:t>“出生年月”要规范填写到月份，应以身份证上的出生日期为准。</w:t>
      </w:r>
    </w:p>
    <w:p w:rsidR="000361B4" w:rsidRPr="00ED68F5" w:rsidRDefault="000361B4" w:rsidP="0024330A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3.</w:t>
      </w:r>
      <w:r w:rsidRPr="00ED68F5">
        <w:rPr>
          <w:rFonts w:cs="Helvetica" w:hint="eastAsia"/>
          <w:color w:val="333333"/>
          <w:szCs w:val="28"/>
        </w:rPr>
        <w:t>申报材料中“单位”、“呈报单位”一律使用法定全称，须与登记机关核准的名称完全一致。事业单位人员应如实填写其编制和人事关系所在事业单位全称，不得填写</w:t>
      </w:r>
      <w:r>
        <w:rPr>
          <w:rFonts w:cs="Helvetica" w:hint="eastAsia"/>
          <w:color w:val="333333"/>
          <w:szCs w:val="28"/>
        </w:rPr>
        <w:t>行政</w:t>
      </w:r>
      <w:r w:rsidRPr="00ED68F5">
        <w:rPr>
          <w:rFonts w:cs="Helvetica" w:hint="eastAsia"/>
          <w:color w:val="333333"/>
          <w:szCs w:val="28"/>
        </w:rPr>
        <w:t>主管部门名称。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4.</w:t>
      </w:r>
      <w:r w:rsidRPr="00ED68F5">
        <w:rPr>
          <w:rFonts w:cs="Helvetica" w:hint="eastAsia"/>
          <w:color w:val="333333"/>
          <w:szCs w:val="28"/>
        </w:rPr>
        <w:t>“现从事专业”应按</w:t>
      </w:r>
      <w:r>
        <w:rPr>
          <w:rFonts w:cs="Helvetica" w:hint="eastAsia"/>
          <w:color w:val="333333"/>
          <w:szCs w:val="28"/>
        </w:rPr>
        <w:t>填写现任教段及学科（如“学前教育”、“小学语文”、“初中数学”等）</w:t>
      </w:r>
      <w:r w:rsidRPr="00ED68F5">
        <w:rPr>
          <w:rFonts w:cs="Helvetica" w:hint="eastAsia"/>
          <w:color w:val="333333"/>
          <w:szCs w:val="28"/>
        </w:rPr>
        <w:t>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5.</w:t>
      </w:r>
      <w:r w:rsidRPr="00ED68F5">
        <w:rPr>
          <w:rFonts w:cs="Helvetica" w:hint="eastAsia"/>
          <w:color w:val="333333"/>
          <w:szCs w:val="28"/>
        </w:rPr>
        <w:t>“学历”应填写国家教育部</w:t>
      </w:r>
      <w:proofErr w:type="gramStart"/>
      <w:r w:rsidRPr="00ED68F5">
        <w:rPr>
          <w:rFonts w:cs="Helvetica" w:hint="eastAsia"/>
          <w:color w:val="333333"/>
          <w:szCs w:val="28"/>
        </w:rPr>
        <w:t>门承认</w:t>
      </w:r>
      <w:proofErr w:type="gramEnd"/>
      <w:r w:rsidRPr="00ED68F5">
        <w:rPr>
          <w:rFonts w:cs="Helvetica" w:hint="eastAsia"/>
          <w:color w:val="333333"/>
          <w:szCs w:val="28"/>
        </w:rPr>
        <w:t>的国民教育</w:t>
      </w:r>
      <w:r>
        <w:rPr>
          <w:rFonts w:cs="Helvetica" w:hint="eastAsia"/>
          <w:color w:val="333333"/>
          <w:szCs w:val="28"/>
        </w:rPr>
        <w:t>系列</w:t>
      </w:r>
      <w:r w:rsidRPr="00ED68F5">
        <w:rPr>
          <w:rFonts w:cs="Helvetica" w:hint="eastAsia"/>
          <w:color w:val="333333"/>
          <w:szCs w:val="28"/>
        </w:rPr>
        <w:t>学历。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6.</w:t>
      </w:r>
      <w:r w:rsidRPr="00ED68F5">
        <w:rPr>
          <w:rFonts w:cs="Helvetica" w:hint="eastAsia"/>
          <w:color w:val="333333"/>
          <w:szCs w:val="28"/>
        </w:rPr>
        <w:t>“现专业技术职称”、“申报专业技术职务</w:t>
      </w:r>
      <w:r>
        <w:rPr>
          <w:rFonts w:cs="Helvetica" w:hint="eastAsia"/>
          <w:color w:val="333333"/>
          <w:szCs w:val="28"/>
        </w:rPr>
        <w:t>任职资格”，应按规范名称填写：一级教师、二级教师、三级教师等。不得填写“中级”、“×××中级”、“中级…”等不规范名称。</w:t>
      </w:r>
    </w:p>
    <w:p w:rsidR="000361B4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7.</w:t>
      </w:r>
      <w:r w:rsidRPr="00ED68F5">
        <w:rPr>
          <w:rFonts w:cs="Helvetica" w:hint="eastAsia"/>
          <w:color w:val="333333"/>
          <w:szCs w:val="28"/>
        </w:rPr>
        <w:t>“获得资格时间”：</w:t>
      </w:r>
      <w:r w:rsidRPr="00092959">
        <w:rPr>
          <w:rFonts w:cs="Helvetica" w:hint="eastAsia"/>
          <w:color w:val="333333"/>
          <w:szCs w:val="28"/>
        </w:rPr>
        <w:t>专业技术职务资格有效期</w:t>
      </w:r>
      <w:r>
        <w:rPr>
          <w:rFonts w:cs="Helvetica" w:hint="eastAsia"/>
          <w:color w:val="333333"/>
          <w:szCs w:val="28"/>
        </w:rPr>
        <w:t>原则</w:t>
      </w:r>
      <w:r w:rsidRPr="00092959">
        <w:rPr>
          <w:rFonts w:cs="Helvetica" w:hint="eastAsia"/>
          <w:color w:val="333333"/>
          <w:szCs w:val="28"/>
        </w:rPr>
        <w:t>自</w:t>
      </w:r>
      <w:r>
        <w:rPr>
          <w:rFonts w:cs="Helvetica" w:hint="eastAsia"/>
          <w:color w:val="333333"/>
          <w:szCs w:val="28"/>
        </w:rPr>
        <w:t>行文公布之日起生效。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“聘任时间及年限”填写现技术职务的首聘时间，而</w:t>
      </w:r>
      <w:proofErr w:type="gramStart"/>
      <w:r w:rsidRPr="00ED68F5">
        <w:rPr>
          <w:rFonts w:cs="Helvetica" w:hint="eastAsia"/>
          <w:color w:val="333333"/>
          <w:szCs w:val="28"/>
        </w:rPr>
        <w:t>非获得</w:t>
      </w:r>
      <w:proofErr w:type="gramEnd"/>
      <w:r w:rsidRPr="00ED68F5">
        <w:rPr>
          <w:rFonts w:cs="Helvetica" w:hint="eastAsia"/>
          <w:color w:val="333333"/>
          <w:szCs w:val="28"/>
        </w:rPr>
        <w:t>资格的时间，年限截止到申报评审当年年底。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职称评审中所涉及的年限（含任职年限、专业年限、学历年限等）计算，截止到申报评审当年底。“任现职以来”指受聘现职称以来的情况。</w:t>
      </w:r>
    </w:p>
    <w:p w:rsidR="00C26EA4" w:rsidRPr="002756F1" w:rsidRDefault="002756F1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b/>
          <w:szCs w:val="28"/>
        </w:rPr>
      </w:pPr>
      <w:r>
        <w:rPr>
          <w:rFonts w:cs="Helvetica"/>
          <w:szCs w:val="28"/>
        </w:rPr>
        <w:t>8.</w:t>
      </w:r>
      <w:r w:rsidR="000361B4" w:rsidRPr="002756F1">
        <w:rPr>
          <w:rFonts w:cs="Helvetica" w:hint="eastAsia"/>
          <w:szCs w:val="28"/>
        </w:rPr>
        <w:t>“申报系列（专业）”填写“中小学教师”。</w:t>
      </w:r>
    </w:p>
    <w:p w:rsidR="000361B4" w:rsidRPr="00ED68F5" w:rsidRDefault="00C26EA4" w:rsidP="00C26EA4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>
        <w:rPr>
          <w:rFonts w:cs="Helvetica" w:hint="eastAsia"/>
          <w:color w:val="333333"/>
          <w:szCs w:val="28"/>
        </w:rPr>
        <w:t xml:space="preserve"> </w:t>
      </w:r>
      <w:r w:rsidR="000361B4">
        <w:rPr>
          <w:rFonts w:cs="Helvetica" w:hint="eastAsia"/>
          <w:color w:val="333333"/>
          <w:szCs w:val="28"/>
        </w:rPr>
        <w:t>“申报方式”包括正常晋升、破格、改系列</w:t>
      </w:r>
      <w:r w:rsidR="000361B4" w:rsidRPr="00ED68F5">
        <w:rPr>
          <w:rFonts w:cs="Helvetica" w:hint="eastAsia"/>
          <w:color w:val="333333"/>
          <w:szCs w:val="28"/>
        </w:rPr>
        <w:t>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lastRenderedPageBreak/>
        <w:t>9.</w:t>
      </w:r>
      <w:r w:rsidRPr="00ED68F5">
        <w:rPr>
          <w:rFonts w:cs="Helvetica" w:hint="eastAsia"/>
          <w:color w:val="333333"/>
          <w:szCs w:val="28"/>
        </w:rPr>
        <w:t>“任现职以来各年度考核结果”一般填写受聘现职称以来近</w:t>
      </w:r>
      <w:r w:rsidRPr="00ED68F5">
        <w:rPr>
          <w:rFonts w:cs="Helvetica"/>
          <w:color w:val="333333"/>
          <w:szCs w:val="28"/>
        </w:rPr>
        <w:t>5</w:t>
      </w:r>
      <w:r w:rsidRPr="00ED68F5">
        <w:rPr>
          <w:rFonts w:cs="Helvetica" w:hint="eastAsia"/>
          <w:color w:val="333333"/>
          <w:szCs w:val="28"/>
        </w:rPr>
        <w:t>年的考核情况（须连续填写）；任职年限较长的在连续填写近</w:t>
      </w:r>
      <w:r w:rsidRPr="00ED68F5">
        <w:rPr>
          <w:rFonts w:cs="Helvetica"/>
          <w:color w:val="333333"/>
          <w:szCs w:val="28"/>
        </w:rPr>
        <w:t>5</w:t>
      </w:r>
      <w:r>
        <w:rPr>
          <w:rFonts w:cs="Helvetica" w:hint="eastAsia"/>
          <w:color w:val="333333"/>
          <w:szCs w:val="28"/>
        </w:rPr>
        <w:t>年考核情况外，对以前年度可选择考核结果为“优秀”的年份填写</w:t>
      </w:r>
      <w:r w:rsidRPr="00ED68F5">
        <w:rPr>
          <w:rFonts w:cs="Helvetica" w:hint="eastAsia"/>
          <w:color w:val="333333"/>
          <w:szCs w:val="28"/>
        </w:rPr>
        <w:t>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10</w:t>
      </w:r>
      <w:r w:rsidRPr="00ED68F5">
        <w:rPr>
          <w:rFonts w:cs="Helvetica" w:hint="eastAsia"/>
          <w:color w:val="333333"/>
          <w:szCs w:val="28"/>
        </w:rPr>
        <w:t>．“懂何种外语，达何种程度”栏，参加职称外语考试的，填写参加“职称外语考试：语种、级别、成绩”；未参加职称外语考试的，据实填写个人外语水平情况。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“计算机水平达到何种程度”栏，参加全国专业技术人员计算机应用能力考试合格的，填写“参加计算机应用能力考试合格”；未参加全国专业技术人员计算机应用能力考试或考试不合格的，据实填写个人计算机水平情况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11.</w:t>
      </w:r>
      <w:r w:rsidRPr="00ED68F5">
        <w:rPr>
          <w:rFonts w:cs="Helvetica" w:hint="eastAsia"/>
          <w:color w:val="333333"/>
          <w:szCs w:val="28"/>
        </w:rPr>
        <w:t>“参加何种学术团体并任何种职务，有何社会兼职”据实填写，没有的填“无”。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12.</w:t>
      </w:r>
      <w:r w:rsidRPr="00ED68F5">
        <w:rPr>
          <w:rFonts w:cs="Helvetica" w:hint="eastAsia"/>
          <w:color w:val="333333"/>
          <w:szCs w:val="28"/>
        </w:rPr>
        <w:t>《山东省专业技术职务评审表》中“培训及继续教育经历”栏，按照年度填写各年度总学时，将学分换算成学时</w:t>
      </w:r>
      <w:r w:rsidR="006633B7">
        <w:rPr>
          <w:rFonts w:cs="Helvetica" w:hint="eastAsia"/>
          <w:color w:val="333333"/>
          <w:szCs w:val="28"/>
        </w:rPr>
        <w:t>（</w:t>
      </w:r>
      <w:r w:rsidR="00FB34F0" w:rsidRPr="00FB34F0">
        <w:rPr>
          <w:rFonts w:cs="Helvetica" w:hint="eastAsia"/>
          <w:color w:val="333333"/>
          <w:szCs w:val="28"/>
        </w:rPr>
        <w:t>原则上1</w:t>
      </w:r>
      <w:r w:rsidR="00FB34F0">
        <w:rPr>
          <w:rFonts w:cs="Helvetica" w:hint="eastAsia"/>
          <w:color w:val="333333"/>
          <w:szCs w:val="28"/>
        </w:rPr>
        <w:t>学分</w:t>
      </w:r>
      <w:r w:rsidR="00FB34F0" w:rsidRPr="00FB34F0">
        <w:rPr>
          <w:rFonts w:cs="Helvetica" w:hint="eastAsia"/>
          <w:color w:val="333333"/>
          <w:szCs w:val="28"/>
        </w:rPr>
        <w:t>为1学时</w:t>
      </w:r>
      <w:r w:rsidR="00FB34F0">
        <w:rPr>
          <w:rFonts w:cs="Helvetica" w:hint="eastAsia"/>
          <w:color w:val="333333"/>
          <w:szCs w:val="28"/>
        </w:rPr>
        <w:t>）。</w:t>
      </w:r>
      <w:r w:rsidR="00D06F62">
        <w:rPr>
          <w:rFonts w:cs="Helvetica" w:hint="eastAsia"/>
          <w:color w:val="333333"/>
          <w:szCs w:val="28"/>
        </w:rPr>
        <w:t>“认定单位”栏：申报中级</w:t>
      </w:r>
      <w:bookmarkStart w:id="0" w:name="_GoBack"/>
      <w:bookmarkEnd w:id="0"/>
      <w:r w:rsidRPr="00ED68F5">
        <w:rPr>
          <w:rFonts w:cs="Helvetica" w:hint="eastAsia"/>
          <w:color w:val="333333"/>
          <w:szCs w:val="28"/>
        </w:rPr>
        <w:t>职称和市直申报初级职称的，填写“东营市人力资源和社会保障局”；县区单位申报初级职称的，填写“※※县（区）人力资源和社会保障局”。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13.</w:t>
      </w:r>
      <w:r w:rsidRPr="00ED68F5">
        <w:rPr>
          <w:rFonts w:cs="Helvetica" w:hint="eastAsia"/>
          <w:color w:val="333333"/>
          <w:szCs w:val="28"/>
        </w:rPr>
        <w:t>“工作经历”要按起止年月连续填写。主要内</w:t>
      </w:r>
      <w:r>
        <w:rPr>
          <w:rFonts w:cs="Helvetica" w:hint="eastAsia"/>
          <w:color w:val="333333"/>
          <w:szCs w:val="28"/>
        </w:rPr>
        <w:t>容包括：时间、单位（要具体到科室）、职务（行政职务和技术职务）</w:t>
      </w:r>
      <w:r w:rsidRPr="00ED68F5">
        <w:rPr>
          <w:rFonts w:cs="Helvetica" w:hint="eastAsia"/>
          <w:color w:val="333333"/>
          <w:szCs w:val="28"/>
        </w:rPr>
        <w:t>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14.</w:t>
      </w:r>
      <w:r w:rsidRPr="00ED68F5">
        <w:rPr>
          <w:rFonts w:cs="Helvetica" w:hint="eastAsia"/>
          <w:color w:val="333333"/>
          <w:szCs w:val="28"/>
        </w:rPr>
        <w:t>“任现职以来取得的代表性成果及受奖情况”的填写：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不允许出现任现职以前和无原件的作品、论文、获奖项目。同一获奖项目、获奖论文及获奖著作只算一条。成果、受奖情况栏及论文、著作、</w:t>
      </w:r>
      <w:proofErr w:type="gramStart"/>
      <w:r w:rsidRPr="00ED68F5">
        <w:rPr>
          <w:rFonts w:cs="Helvetica" w:hint="eastAsia"/>
          <w:color w:val="333333"/>
          <w:szCs w:val="28"/>
        </w:rPr>
        <w:t>作品栏要按时</w:t>
      </w:r>
      <w:proofErr w:type="gramEnd"/>
      <w:r w:rsidRPr="00ED68F5">
        <w:rPr>
          <w:rFonts w:cs="Helvetica" w:hint="eastAsia"/>
          <w:color w:val="333333"/>
          <w:szCs w:val="28"/>
        </w:rPr>
        <w:t>间顺序填写。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①“时间”填写获奖时间，即证书的落款时间。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②“项目”指论文、著作、科研课题、科技成果的题目，应注明题材或获奖类型，如论文、著作、教材、科技成果、专利等</w:t>
      </w:r>
      <w:r>
        <w:rPr>
          <w:rFonts w:cs="Helvetica" w:hint="eastAsia"/>
          <w:color w:val="333333"/>
          <w:szCs w:val="28"/>
        </w:rPr>
        <w:t>。</w:t>
      </w:r>
      <w:r w:rsidRPr="00ED68F5">
        <w:rPr>
          <w:rFonts w:cs="Helvetica" w:hint="eastAsia"/>
          <w:color w:val="333333"/>
          <w:szCs w:val="28"/>
        </w:rPr>
        <w:t>其中，论文、著作要加书名号，其他的不加任何符号。例如，著作：《教学的原理、模式和活动》；论文：《浅谈电视人物细节》；科技成果：区域</w:t>
      </w:r>
      <w:proofErr w:type="gramStart"/>
      <w:r w:rsidRPr="00ED68F5">
        <w:rPr>
          <w:rFonts w:cs="Helvetica" w:hint="eastAsia"/>
          <w:color w:val="333333"/>
          <w:szCs w:val="28"/>
        </w:rPr>
        <w:t>电镀业</w:t>
      </w:r>
      <w:proofErr w:type="gramEnd"/>
      <w:r w:rsidRPr="00ED68F5">
        <w:rPr>
          <w:rFonts w:cs="Helvetica" w:hint="eastAsia"/>
          <w:color w:val="333333"/>
          <w:szCs w:val="28"/>
        </w:rPr>
        <w:t>清洁生产技术研究及应用。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③“位次”，要与获奖成果所排顺序相同。“著作”类的获奖，要在位次前注明“著”、“主编”、“副主编”、“编委”、“参编”等编辑方式。位次的填写：本人独自完成的填“独立”，与他人合写的填×</w:t>
      </w:r>
      <w:r w:rsidRPr="00ED68F5">
        <w:rPr>
          <w:rFonts w:cs="Helvetica"/>
          <w:color w:val="333333"/>
          <w:szCs w:val="28"/>
        </w:rPr>
        <w:t>/</w:t>
      </w:r>
      <w:r w:rsidRPr="00ED68F5">
        <w:rPr>
          <w:rFonts w:cs="Helvetica" w:hint="eastAsia"/>
          <w:color w:val="333333"/>
          <w:szCs w:val="28"/>
        </w:rPr>
        <w:t>×，如著</w:t>
      </w:r>
      <w:r w:rsidRPr="00ED68F5">
        <w:rPr>
          <w:rFonts w:cs="Helvetica"/>
          <w:color w:val="333333"/>
          <w:szCs w:val="28"/>
        </w:rPr>
        <w:t>1/2</w:t>
      </w:r>
      <w:r w:rsidRPr="00ED68F5">
        <w:rPr>
          <w:rFonts w:cs="Helvetica" w:hint="eastAsia"/>
          <w:color w:val="333333"/>
          <w:szCs w:val="28"/>
        </w:rPr>
        <w:t>（表示两人合著，位</w:t>
      </w:r>
      <w:r w:rsidRPr="00ED68F5">
        <w:rPr>
          <w:rFonts w:cs="Helvetica" w:hint="eastAsia"/>
          <w:color w:val="333333"/>
          <w:szCs w:val="28"/>
        </w:rPr>
        <w:lastRenderedPageBreak/>
        <w:t>居第一），主编</w:t>
      </w:r>
      <w:r w:rsidRPr="00ED68F5">
        <w:rPr>
          <w:rFonts w:cs="Helvetica"/>
          <w:color w:val="333333"/>
          <w:szCs w:val="28"/>
        </w:rPr>
        <w:t>2/3</w:t>
      </w:r>
      <w:r w:rsidRPr="00ED68F5">
        <w:rPr>
          <w:rFonts w:cs="Helvetica" w:hint="eastAsia"/>
          <w:color w:val="333333"/>
          <w:szCs w:val="28"/>
        </w:rPr>
        <w:t>（表示三人主编，位居第二），副主编</w:t>
      </w:r>
      <w:r w:rsidRPr="00ED68F5">
        <w:rPr>
          <w:rFonts w:cs="Helvetica"/>
          <w:color w:val="333333"/>
          <w:szCs w:val="28"/>
        </w:rPr>
        <w:t>2/5</w:t>
      </w:r>
      <w:r w:rsidRPr="00ED68F5">
        <w:rPr>
          <w:rFonts w:cs="Helvetica" w:hint="eastAsia"/>
          <w:color w:val="333333"/>
          <w:szCs w:val="28"/>
        </w:rPr>
        <w:t>（表示</w:t>
      </w:r>
      <w:proofErr w:type="gramStart"/>
      <w:r w:rsidRPr="00ED68F5">
        <w:rPr>
          <w:rFonts w:cs="Helvetica" w:hint="eastAsia"/>
          <w:color w:val="333333"/>
          <w:szCs w:val="28"/>
        </w:rPr>
        <w:t>五人副主编</w:t>
      </w:r>
      <w:proofErr w:type="gramEnd"/>
      <w:r w:rsidRPr="00ED68F5">
        <w:rPr>
          <w:rFonts w:cs="Helvetica" w:hint="eastAsia"/>
          <w:color w:val="333333"/>
          <w:szCs w:val="28"/>
        </w:rPr>
        <w:t>，位居第二），编委</w:t>
      </w:r>
      <w:r w:rsidRPr="00ED68F5">
        <w:rPr>
          <w:rFonts w:cs="Helvetica"/>
          <w:color w:val="333333"/>
          <w:szCs w:val="28"/>
        </w:rPr>
        <w:t>4/13</w:t>
      </w:r>
      <w:r w:rsidRPr="00ED68F5">
        <w:rPr>
          <w:rFonts w:cs="Helvetica" w:hint="eastAsia"/>
          <w:color w:val="333333"/>
          <w:szCs w:val="28"/>
        </w:rPr>
        <w:t>（表示</w:t>
      </w:r>
      <w:r w:rsidRPr="00ED68F5">
        <w:rPr>
          <w:rFonts w:cs="Helvetica"/>
          <w:color w:val="333333"/>
          <w:szCs w:val="28"/>
        </w:rPr>
        <w:t>13</w:t>
      </w:r>
      <w:r w:rsidRPr="00ED68F5">
        <w:rPr>
          <w:rFonts w:cs="Helvetica" w:hint="eastAsia"/>
          <w:color w:val="333333"/>
          <w:szCs w:val="28"/>
        </w:rPr>
        <w:t>人编委，位居第四）等。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④“批准机关”填写证书落款单位或部门，部门多的应选择</w:t>
      </w:r>
      <w:r w:rsidRPr="00ED68F5">
        <w:rPr>
          <w:rFonts w:cs="Helvetica"/>
          <w:color w:val="333333"/>
          <w:szCs w:val="28"/>
        </w:rPr>
        <w:t>2</w:t>
      </w:r>
      <w:r w:rsidRPr="00ED68F5">
        <w:rPr>
          <w:rFonts w:cs="Helvetica" w:hint="eastAsia"/>
          <w:color w:val="333333"/>
          <w:szCs w:val="28"/>
        </w:rPr>
        <w:t>个主要的填写。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15.</w:t>
      </w:r>
      <w:r w:rsidRPr="00ED68F5">
        <w:rPr>
          <w:rFonts w:cs="Helvetica" w:hint="eastAsia"/>
          <w:color w:val="333333"/>
          <w:szCs w:val="28"/>
        </w:rPr>
        <w:t>“任现职以来发表、出版的代表性论文、著作、作品等”的填写：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①填写的论文、作品必须是在具有全国统一刊号（</w:t>
      </w:r>
      <w:r w:rsidRPr="00ED68F5">
        <w:rPr>
          <w:rFonts w:cs="Helvetica"/>
          <w:color w:val="333333"/>
          <w:szCs w:val="28"/>
        </w:rPr>
        <w:t>CN</w:t>
      </w:r>
      <w:r w:rsidRPr="00ED68F5">
        <w:rPr>
          <w:rFonts w:cs="Helvetica" w:hint="eastAsia"/>
          <w:color w:val="333333"/>
          <w:szCs w:val="28"/>
        </w:rPr>
        <w:t>、</w:t>
      </w:r>
      <w:r w:rsidRPr="00ED68F5">
        <w:rPr>
          <w:rFonts w:cs="Helvetica"/>
          <w:color w:val="333333"/>
          <w:szCs w:val="28"/>
        </w:rPr>
        <w:t>ISSN</w:t>
      </w:r>
      <w:r w:rsidRPr="00ED68F5">
        <w:rPr>
          <w:rFonts w:cs="Helvetica" w:hint="eastAsia"/>
          <w:color w:val="333333"/>
          <w:szCs w:val="28"/>
        </w:rPr>
        <w:t>）正式刊物上公开发表的，论著须具有统一书号（</w:t>
      </w:r>
      <w:r w:rsidRPr="00ED68F5">
        <w:rPr>
          <w:rFonts w:cs="Helvetica"/>
          <w:color w:val="333333"/>
          <w:szCs w:val="28"/>
        </w:rPr>
        <w:t>ISBN</w:t>
      </w:r>
      <w:r w:rsidRPr="00ED68F5">
        <w:rPr>
          <w:rFonts w:cs="Helvetica" w:hint="eastAsia"/>
          <w:color w:val="333333"/>
          <w:szCs w:val="28"/>
        </w:rPr>
        <w:t>）的正式出版物，其中内部报刊须有新闻出版部门批准的内部资料准印刊号，刊载在其他出版物（论文期刊增刊、以</w:t>
      </w:r>
      <w:proofErr w:type="gramStart"/>
      <w:r w:rsidRPr="00ED68F5">
        <w:rPr>
          <w:rFonts w:cs="Helvetica" w:hint="eastAsia"/>
          <w:color w:val="333333"/>
          <w:szCs w:val="28"/>
        </w:rPr>
        <w:t>书代刊</w:t>
      </w:r>
      <w:proofErr w:type="gramEnd"/>
      <w:r w:rsidRPr="00ED68F5">
        <w:rPr>
          <w:rFonts w:cs="Helvetica" w:hint="eastAsia"/>
          <w:color w:val="333333"/>
          <w:szCs w:val="28"/>
        </w:rPr>
        <w:t>的论文集、带有</w:t>
      </w:r>
      <w:r w:rsidRPr="00ED68F5">
        <w:rPr>
          <w:rFonts w:cs="Helvetica"/>
          <w:color w:val="333333"/>
          <w:szCs w:val="28"/>
        </w:rPr>
        <w:t>HK</w:t>
      </w:r>
      <w:r w:rsidRPr="00ED68F5">
        <w:rPr>
          <w:rFonts w:cs="Helvetica" w:hint="eastAsia"/>
          <w:color w:val="333333"/>
          <w:szCs w:val="28"/>
        </w:rPr>
        <w:t>、</w:t>
      </w:r>
      <w:r w:rsidRPr="00ED68F5">
        <w:rPr>
          <w:rFonts w:cs="Helvetica"/>
          <w:color w:val="333333"/>
          <w:szCs w:val="28"/>
        </w:rPr>
        <w:t>LH</w:t>
      </w:r>
      <w:r w:rsidRPr="00ED68F5">
        <w:rPr>
          <w:rFonts w:cs="Helvetica" w:hint="eastAsia"/>
          <w:color w:val="333333"/>
          <w:szCs w:val="28"/>
        </w:rPr>
        <w:t>等后缀的论文期刊，以及其他非正式出版物）上的论文、作品或非统一书号的论著，不作为评审依据，不能作为评审材料上报。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②“时间”，若为发表于刊物上的论文，要填写论文所在刊物的期数，如：</w:t>
      </w:r>
      <w:r w:rsidRPr="00ED68F5">
        <w:rPr>
          <w:rFonts w:cs="Helvetica"/>
          <w:color w:val="333333"/>
          <w:szCs w:val="28"/>
        </w:rPr>
        <w:t>2005</w:t>
      </w:r>
      <w:r w:rsidRPr="00ED68F5">
        <w:rPr>
          <w:rFonts w:cs="Helvetica" w:hint="eastAsia"/>
          <w:color w:val="333333"/>
          <w:szCs w:val="28"/>
        </w:rPr>
        <w:t>年第</w:t>
      </w:r>
      <w:r w:rsidRPr="00ED68F5">
        <w:rPr>
          <w:rFonts w:cs="Helvetica"/>
          <w:color w:val="333333"/>
          <w:szCs w:val="28"/>
        </w:rPr>
        <w:t>1</w:t>
      </w:r>
      <w:r w:rsidRPr="00ED68F5">
        <w:rPr>
          <w:rFonts w:cs="Helvetica" w:hint="eastAsia"/>
          <w:color w:val="333333"/>
          <w:szCs w:val="28"/>
        </w:rPr>
        <w:t>期；若为发表在报纸、广播、电视上的文章，要明确到“日”；若为出版的著作，填写到出版年月。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③“题目”填写，填写方法同第</w:t>
      </w:r>
      <w:r w:rsidRPr="00ED68F5">
        <w:rPr>
          <w:rFonts w:cs="Helvetica"/>
          <w:color w:val="333333"/>
          <w:szCs w:val="28"/>
        </w:rPr>
        <w:t>14</w:t>
      </w:r>
      <w:r w:rsidRPr="00ED68F5">
        <w:rPr>
          <w:rFonts w:cs="Helvetica" w:hint="eastAsia"/>
          <w:color w:val="333333"/>
          <w:szCs w:val="28"/>
        </w:rPr>
        <w:t>第</w:t>
      </w:r>
      <w:r w:rsidRPr="00ED68F5">
        <w:rPr>
          <w:rFonts w:cs="Helvetica"/>
          <w:color w:val="333333"/>
          <w:szCs w:val="28"/>
        </w:rPr>
        <w:t>2</w:t>
      </w:r>
      <w:r w:rsidRPr="00ED68F5">
        <w:rPr>
          <w:rFonts w:cs="Helvetica" w:hint="eastAsia"/>
          <w:color w:val="333333"/>
          <w:szCs w:val="28"/>
        </w:rPr>
        <w:t>款“项目”。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④“刊物或出版社”填写载有该作品的刊物或出版专著的出版社，刊物加书名号。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 w:hint="eastAsia"/>
          <w:color w:val="333333"/>
          <w:szCs w:val="28"/>
        </w:rPr>
        <w:t>⑤“位次”，填写方法同第</w:t>
      </w:r>
      <w:r w:rsidRPr="00ED68F5">
        <w:rPr>
          <w:rFonts w:cs="Helvetica"/>
          <w:color w:val="333333"/>
          <w:szCs w:val="28"/>
        </w:rPr>
        <w:t>14</w:t>
      </w:r>
      <w:r w:rsidRPr="00ED68F5">
        <w:rPr>
          <w:rFonts w:cs="Helvetica" w:hint="eastAsia"/>
          <w:color w:val="333333"/>
          <w:szCs w:val="28"/>
        </w:rPr>
        <w:t>第</w:t>
      </w:r>
      <w:r w:rsidRPr="00ED68F5">
        <w:rPr>
          <w:rFonts w:cs="Helvetica"/>
          <w:color w:val="333333"/>
          <w:szCs w:val="28"/>
        </w:rPr>
        <w:t>3</w:t>
      </w:r>
      <w:r w:rsidRPr="00ED68F5">
        <w:rPr>
          <w:rFonts w:cs="Helvetica" w:hint="eastAsia"/>
          <w:color w:val="333333"/>
          <w:szCs w:val="28"/>
        </w:rPr>
        <w:t>款。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16.</w:t>
      </w:r>
      <w:r w:rsidRPr="00ED68F5">
        <w:rPr>
          <w:rFonts w:cs="Helvetica" w:hint="eastAsia"/>
          <w:color w:val="333333"/>
          <w:szCs w:val="28"/>
        </w:rPr>
        <w:t>“任现职以来主要专业技术工作成绩及表现”要据实填写，字数控制在字</w:t>
      </w:r>
      <w:r w:rsidRPr="00ED68F5">
        <w:rPr>
          <w:rFonts w:cs="Helvetica"/>
          <w:color w:val="333333"/>
          <w:szCs w:val="28"/>
        </w:rPr>
        <w:t>1200</w:t>
      </w:r>
      <w:r w:rsidRPr="00ED68F5">
        <w:rPr>
          <w:rFonts w:cs="Helvetica" w:hint="eastAsia"/>
          <w:color w:val="333333"/>
          <w:szCs w:val="28"/>
        </w:rPr>
        <w:t>字以内。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17.</w:t>
      </w:r>
      <w:r w:rsidRPr="00ED68F5">
        <w:rPr>
          <w:rFonts w:cs="Helvetica" w:hint="eastAsia"/>
          <w:color w:val="333333"/>
          <w:szCs w:val="28"/>
        </w:rPr>
        <w:t>“单位意见”中的负责人签字由单位分管领导或主要领导签字。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18.</w:t>
      </w:r>
      <w:r w:rsidRPr="00ED68F5">
        <w:rPr>
          <w:rFonts w:cs="Helvetica" w:hint="eastAsia"/>
          <w:color w:val="333333"/>
          <w:szCs w:val="28"/>
        </w:rPr>
        <w:t>“上级主管部门审查意见”栏，填写“经审核，申报材料真实准确，同意上报”，须由单位分管领导或主要领导签字。</w:t>
      </w:r>
    </w:p>
    <w:p w:rsidR="000361B4" w:rsidRPr="00ED68F5" w:rsidRDefault="000361B4" w:rsidP="006A3C3D">
      <w:pPr>
        <w:pStyle w:val="a3"/>
        <w:shd w:val="clear" w:color="auto" w:fill="FFFFFF"/>
        <w:spacing w:before="0" w:beforeAutospacing="0" w:after="0" w:afterAutospacing="0" w:line="360" w:lineRule="auto"/>
        <w:ind w:left="390" w:firstLineChars="200" w:firstLine="480"/>
        <w:rPr>
          <w:rFonts w:cs="Helvetica"/>
          <w:color w:val="333333"/>
          <w:szCs w:val="28"/>
        </w:rPr>
      </w:pPr>
      <w:r w:rsidRPr="00ED68F5">
        <w:rPr>
          <w:rFonts w:cs="Helvetica"/>
          <w:color w:val="333333"/>
          <w:szCs w:val="28"/>
        </w:rPr>
        <w:t>19.</w:t>
      </w:r>
      <w:r w:rsidRPr="00ED68F5">
        <w:rPr>
          <w:rFonts w:cs="Helvetica" w:hint="eastAsia"/>
          <w:color w:val="333333"/>
          <w:szCs w:val="28"/>
        </w:rPr>
        <w:t>“呈报部门意见”栏，填写“同意呈报”，须由单位分管领导或主要领导签字。</w:t>
      </w:r>
    </w:p>
    <w:p w:rsidR="000361B4" w:rsidRPr="00C737C7" w:rsidRDefault="000361B4" w:rsidP="00D733CD">
      <w:pPr>
        <w:pStyle w:val="a3"/>
        <w:shd w:val="clear" w:color="auto" w:fill="FFFFFF"/>
        <w:spacing w:before="0" w:beforeAutospacing="0" w:after="0" w:afterAutospacing="0" w:line="360" w:lineRule="auto"/>
        <w:rPr>
          <w:rFonts w:cs="Helvetica"/>
          <w:color w:val="333333"/>
          <w:szCs w:val="28"/>
        </w:rPr>
      </w:pPr>
    </w:p>
    <w:sectPr w:rsidR="000361B4" w:rsidRPr="00C737C7" w:rsidSect="008E4C66">
      <w:footerReference w:type="even" r:id="rId8"/>
      <w:footerReference w:type="default" r:id="rId9"/>
      <w:footerReference w:type="first" r:id="rId10"/>
      <w:pgSz w:w="11906" w:h="16838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A0" w:rsidRDefault="009C13A0" w:rsidP="008E4C66">
      <w:r>
        <w:separator/>
      </w:r>
    </w:p>
  </w:endnote>
  <w:endnote w:type="continuationSeparator" w:id="0">
    <w:p w:rsidR="009C13A0" w:rsidRDefault="009C13A0" w:rsidP="008E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B4" w:rsidRDefault="00626D73" w:rsidP="006A3C3D">
    <w:pPr>
      <w:pStyle w:val="a5"/>
      <w:framePr w:wrap="around" w:vAnchor="text" w:hAnchor="margin" w:xAlign="center" w:y="1"/>
      <w:ind w:firstLine="270"/>
      <w:rPr>
        <w:rStyle w:val="a7"/>
      </w:rPr>
    </w:pPr>
    <w:r>
      <w:rPr>
        <w:rStyle w:val="a7"/>
      </w:rPr>
      <w:fldChar w:fldCharType="begin"/>
    </w:r>
    <w:r w:rsidR="000361B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61B4" w:rsidRDefault="000361B4" w:rsidP="006A3C3D">
    <w:pPr>
      <w:pStyle w:val="a5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B4" w:rsidRDefault="00626D73" w:rsidP="006A3C3D">
    <w:pPr>
      <w:pStyle w:val="a5"/>
      <w:framePr w:wrap="around" w:vAnchor="text" w:hAnchor="margin" w:xAlign="center" w:y="1"/>
      <w:ind w:firstLine="270"/>
      <w:rPr>
        <w:rStyle w:val="a7"/>
      </w:rPr>
    </w:pPr>
    <w:r>
      <w:rPr>
        <w:rStyle w:val="a7"/>
      </w:rPr>
      <w:fldChar w:fldCharType="begin"/>
    </w:r>
    <w:r w:rsidR="000361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6F62">
      <w:rPr>
        <w:rStyle w:val="a7"/>
        <w:noProof/>
      </w:rPr>
      <w:t>2</w:t>
    </w:r>
    <w:r>
      <w:rPr>
        <w:rStyle w:val="a7"/>
      </w:rPr>
      <w:fldChar w:fldCharType="end"/>
    </w:r>
  </w:p>
  <w:p w:rsidR="000361B4" w:rsidRPr="00C737C7" w:rsidRDefault="000361B4" w:rsidP="006A3C3D">
    <w:pPr>
      <w:pStyle w:val="a5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B4" w:rsidRDefault="000361B4" w:rsidP="006A3C3D">
    <w:pPr>
      <w:pStyle w:val="a5"/>
      <w:ind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A0" w:rsidRDefault="009C13A0" w:rsidP="008E4C66">
      <w:r>
        <w:separator/>
      </w:r>
    </w:p>
  </w:footnote>
  <w:footnote w:type="continuationSeparator" w:id="0">
    <w:p w:rsidR="009C13A0" w:rsidRDefault="009C13A0" w:rsidP="008E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56D3"/>
    <w:multiLevelType w:val="hybridMultilevel"/>
    <w:tmpl w:val="EA78A764"/>
    <w:lvl w:ilvl="0" w:tplc="B6C6611C">
      <w:start w:val="1"/>
      <w:numFmt w:val="japaneseCounting"/>
      <w:lvlText w:val="（%1）"/>
      <w:lvlJc w:val="left"/>
      <w:pPr>
        <w:ind w:left="1725" w:hanging="13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267"/>
    <w:rsid w:val="00003C5B"/>
    <w:rsid w:val="00035DBC"/>
    <w:rsid w:val="000361B4"/>
    <w:rsid w:val="00041C53"/>
    <w:rsid w:val="00066526"/>
    <w:rsid w:val="00070A0A"/>
    <w:rsid w:val="00074AD6"/>
    <w:rsid w:val="000757AD"/>
    <w:rsid w:val="00092959"/>
    <w:rsid w:val="00093F04"/>
    <w:rsid w:val="000A3871"/>
    <w:rsid w:val="000A6538"/>
    <w:rsid w:val="000A670A"/>
    <w:rsid w:val="000A7BBB"/>
    <w:rsid w:val="000B6CE4"/>
    <w:rsid w:val="000C171A"/>
    <w:rsid w:val="000C44F4"/>
    <w:rsid w:val="000D6FEE"/>
    <w:rsid w:val="000D7F07"/>
    <w:rsid w:val="000E0B05"/>
    <w:rsid w:val="000F08D1"/>
    <w:rsid w:val="0012317D"/>
    <w:rsid w:val="001305E7"/>
    <w:rsid w:val="00146086"/>
    <w:rsid w:val="001702A9"/>
    <w:rsid w:val="00173BDC"/>
    <w:rsid w:val="001801DF"/>
    <w:rsid w:val="00182605"/>
    <w:rsid w:val="00185710"/>
    <w:rsid w:val="00197F4E"/>
    <w:rsid w:val="001D0662"/>
    <w:rsid w:val="001D1E8A"/>
    <w:rsid w:val="00235530"/>
    <w:rsid w:val="00235640"/>
    <w:rsid w:val="002402DD"/>
    <w:rsid w:val="0024330A"/>
    <w:rsid w:val="00246B6C"/>
    <w:rsid w:val="00255BAF"/>
    <w:rsid w:val="0025746D"/>
    <w:rsid w:val="00266F1B"/>
    <w:rsid w:val="00273095"/>
    <w:rsid w:val="002750A7"/>
    <w:rsid w:val="002756F1"/>
    <w:rsid w:val="0029548D"/>
    <w:rsid w:val="002B11FC"/>
    <w:rsid w:val="002C0251"/>
    <w:rsid w:val="002C6440"/>
    <w:rsid w:val="002E0B1C"/>
    <w:rsid w:val="002F3882"/>
    <w:rsid w:val="0030295E"/>
    <w:rsid w:val="00305B2A"/>
    <w:rsid w:val="003169BD"/>
    <w:rsid w:val="00325023"/>
    <w:rsid w:val="003254E5"/>
    <w:rsid w:val="00325846"/>
    <w:rsid w:val="00327119"/>
    <w:rsid w:val="00331043"/>
    <w:rsid w:val="003311B0"/>
    <w:rsid w:val="0033666F"/>
    <w:rsid w:val="00345FB0"/>
    <w:rsid w:val="0039097B"/>
    <w:rsid w:val="003A4BCF"/>
    <w:rsid w:val="003C0FB6"/>
    <w:rsid w:val="003C1C0F"/>
    <w:rsid w:val="003C72BA"/>
    <w:rsid w:val="003D0B97"/>
    <w:rsid w:val="003E5E5C"/>
    <w:rsid w:val="00401428"/>
    <w:rsid w:val="00410C08"/>
    <w:rsid w:val="004179D7"/>
    <w:rsid w:val="00437578"/>
    <w:rsid w:val="0045175D"/>
    <w:rsid w:val="00480DE0"/>
    <w:rsid w:val="00480EB9"/>
    <w:rsid w:val="004A2FE2"/>
    <w:rsid w:val="004D1616"/>
    <w:rsid w:val="004D2820"/>
    <w:rsid w:val="004D4FCF"/>
    <w:rsid w:val="004E046D"/>
    <w:rsid w:val="004F1B9A"/>
    <w:rsid w:val="004F4396"/>
    <w:rsid w:val="00506F3B"/>
    <w:rsid w:val="00517B74"/>
    <w:rsid w:val="005322CC"/>
    <w:rsid w:val="00535450"/>
    <w:rsid w:val="005D4597"/>
    <w:rsid w:val="00600826"/>
    <w:rsid w:val="00626D73"/>
    <w:rsid w:val="006324C3"/>
    <w:rsid w:val="00640D98"/>
    <w:rsid w:val="006633B7"/>
    <w:rsid w:val="006A3C3D"/>
    <w:rsid w:val="006B03F0"/>
    <w:rsid w:val="006C40E6"/>
    <w:rsid w:val="006F1A74"/>
    <w:rsid w:val="006F405B"/>
    <w:rsid w:val="007027C4"/>
    <w:rsid w:val="00706CFC"/>
    <w:rsid w:val="00730E52"/>
    <w:rsid w:val="00734267"/>
    <w:rsid w:val="00746932"/>
    <w:rsid w:val="00754B7A"/>
    <w:rsid w:val="00756B97"/>
    <w:rsid w:val="00771884"/>
    <w:rsid w:val="007741F8"/>
    <w:rsid w:val="007A3623"/>
    <w:rsid w:val="007B16CE"/>
    <w:rsid w:val="007B43A8"/>
    <w:rsid w:val="007C7D9A"/>
    <w:rsid w:val="007E5332"/>
    <w:rsid w:val="007F1295"/>
    <w:rsid w:val="00805A3A"/>
    <w:rsid w:val="00813F3D"/>
    <w:rsid w:val="008374AE"/>
    <w:rsid w:val="00840ED3"/>
    <w:rsid w:val="00853424"/>
    <w:rsid w:val="00872A47"/>
    <w:rsid w:val="008B6F12"/>
    <w:rsid w:val="008E4C66"/>
    <w:rsid w:val="008E7632"/>
    <w:rsid w:val="009053AE"/>
    <w:rsid w:val="00906C1D"/>
    <w:rsid w:val="00914F87"/>
    <w:rsid w:val="0092006E"/>
    <w:rsid w:val="00927FAD"/>
    <w:rsid w:val="00931FDB"/>
    <w:rsid w:val="0093482C"/>
    <w:rsid w:val="009419F6"/>
    <w:rsid w:val="009667CF"/>
    <w:rsid w:val="009A0B18"/>
    <w:rsid w:val="009A0EE4"/>
    <w:rsid w:val="009C0FEE"/>
    <w:rsid w:val="009C13A0"/>
    <w:rsid w:val="009C2899"/>
    <w:rsid w:val="009C3525"/>
    <w:rsid w:val="00A12996"/>
    <w:rsid w:val="00A36515"/>
    <w:rsid w:val="00A63661"/>
    <w:rsid w:val="00A66F92"/>
    <w:rsid w:val="00A71D86"/>
    <w:rsid w:val="00AD3CBD"/>
    <w:rsid w:val="00AF095F"/>
    <w:rsid w:val="00B055D1"/>
    <w:rsid w:val="00B1313D"/>
    <w:rsid w:val="00B16C83"/>
    <w:rsid w:val="00B205A3"/>
    <w:rsid w:val="00B30174"/>
    <w:rsid w:val="00B3724B"/>
    <w:rsid w:val="00B41BFA"/>
    <w:rsid w:val="00B44E9D"/>
    <w:rsid w:val="00B57F28"/>
    <w:rsid w:val="00B833D7"/>
    <w:rsid w:val="00B95630"/>
    <w:rsid w:val="00BA23CF"/>
    <w:rsid w:val="00C11F67"/>
    <w:rsid w:val="00C160C9"/>
    <w:rsid w:val="00C230E9"/>
    <w:rsid w:val="00C26EA4"/>
    <w:rsid w:val="00C36413"/>
    <w:rsid w:val="00C42DF1"/>
    <w:rsid w:val="00C45F4E"/>
    <w:rsid w:val="00C466A8"/>
    <w:rsid w:val="00C61070"/>
    <w:rsid w:val="00C737C7"/>
    <w:rsid w:val="00C861A4"/>
    <w:rsid w:val="00C95583"/>
    <w:rsid w:val="00C96C47"/>
    <w:rsid w:val="00CA461C"/>
    <w:rsid w:val="00CA5352"/>
    <w:rsid w:val="00CB2949"/>
    <w:rsid w:val="00CB4CFE"/>
    <w:rsid w:val="00CE6601"/>
    <w:rsid w:val="00CF21F8"/>
    <w:rsid w:val="00CF4D38"/>
    <w:rsid w:val="00CF78E7"/>
    <w:rsid w:val="00D06F62"/>
    <w:rsid w:val="00D12AA9"/>
    <w:rsid w:val="00D5752E"/>
    <w:rsid w:val="00D733CD"/>
    <w:rsid w:val="00D738A1"/>
    <w:rsid w:val="00D87DB9"/>
    <w:rsid w:val="00D94A76"/>
    <w:rsid w:val="00D976A6"/>
    <w:rsid w:val="00DB109E"/>
    <w:rsid w:val="00DB2A46"/>
    <w:rsid w:val="00DC5065"/>
    <w:rsid w:val="00DD1582"/>
    <w:rsid w:val="00DD4DF7"/>
    <w:rsid w:val="00DE5BF6"/>
    <w:rsid w:val="00DF3857"/>
    <w:rsid w:val="00E218E8"/>
    <w:rsid w:val="00E51204"/>
    <w:rsid w:val="00E71F21"/>
    <w:rsid w:val="00E83738"/>
    <w:rsid w:val="00E90164"/>
    <w:rsid w:val="00EB4F5D"/>
    <w:rsid w:val="00ED68F5"/>
    <w:rsid w:val="00EE29C7"/>
    <w:rsid w:val="00F11691"/>
    <w:rsid w:val="00F35E7F"/>
    <w:rsid w:val="00F420EF"/>
    <w:rsid w:val="00F645F7"/>
    <w:rsid w:val="00F6477C"/>
    <w:rsid w:val="00F73951"/>
    <w:rsid w:val="00F81E80"/>
    <w:rsid w:val="00F93569"/>
    <w:rsid w:val="00FA54D3"/>
    <w:rsid w:val="00FB34F0"/>
    <w:rsid w:val="00FC2746"/>
    <w:rsid w:val="00FE17C0"/>
    <w:rsid w:val="00FE30CC"/>
    <w:rsid w:val="00FF0CF3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42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样式 首行缩进:  1.5 字符"/>
    <w:basedOn w:val="a"/>
    <w:uiPriority w:val="99"/>
    <w:rsid w:val="0025746D"/>
    <w:pPr>
      <w:spacing w:line="440" w:lineRule="atLeast"/>
      <w:ind w:firstLineChars="200" w:firstLine="200"/>
    </w:pPr>
    <w:rPr>
      <w:kern w:val="0"/>
      <w:sz w:val="28"/>
      <w:szCs w:val="21"/>
    </w:rPr>
  </w:style>
  <w:style w:type="paragraph" w:styleId="a4">
    <w:name w:val="Balloon Text"/>
    <w:basedOn w:val="a"/>
    <w:link w:val="Char"/>
    <w:uiPriority w:val="99"/>
    <w:semiHidden/>
    <w:rsid w:val="0025746D"/>
    <w:rPr>
      <w:kern w:val="0"/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25746D"/>
    <w:rPr>
      <w:rFonts w:cs="Times New Roman"/>
      <w:sz w:val="18"/>
    </w:rPr>
  </w:style>
  <w:style w:type="paragraph" w:styleId="a5">
    <w:name w:val="footer"/>
    <w:basedOn w:val="a"/>
    <w:link w:val="Char0"/>
    <w:uiPriority w:val="99"/>
    <w:rsid w:val="00F35E7F"/>
    <w:pPr>
      <w:tabs>
        <w:tab w:val="center" w:pos="4153"/>
        <w:tab w:val="right" w:pos="8306"/>
      </w:tabs>
      <w:snapToGrid w:val="0"/>
      <w:ind w:firstLineChars="150" w:firstLine="36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locked/>
    <w:rsid w:val="00F35E7F"/>
    <w:rPr>
      <w:rFonts w:cs="Times New Roman"/>
      <w:kern w:val="0"/>
      <w:sz w:val="18"/>
    </w:rPr>
  </w:style>
  <w:style w:type="paragraph" w:styleId="a6">
    <w:name w:val="header"/>
    <w:basedOn w:val="a"/>
    <w:link w:val="Char1"/>
    <w:uiPriority w:val="99"/>
    <w:rsid w:val="008E4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locked/>
    <w:rsid w:val="008E4C66"/>
    <w:rPr>
      <w:rFonts w:cs="Times New Roman"/>
      <w:kern w:val="2"/>
      <w:sz w:val="18"/>
    </w:rPr>
  </w:style>
  <w:style w:type="character" w:styleId="a7">
    <w:name w:val="page number"/>
    <w:uiPriority w:val="99"/>
    <w:rsid w:val="001D066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0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3</Pages>
  <Words>316</Words>
  <Characters>1802</Characters>
  <Application>Microsoft Office Word</Application>
  <DocSecurity>0</DocSecurity>
  <Lines>15</Lines>
  <Paragraphs>4</Paragraphs>
  <ScaleCrop>false</ScaleCrop>
  <Company>CHINA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dell004</cp:lastModifiedBy>
  <cp:revision>300</cp:revision>
  <dcterms:created xsi:type="dcterms:W3CDTF">2017-08-15T01:26:00Z</dcterms:created>
  <dcterms:modified xsi:type="dcterms:W3CDTF">2017-10-15T03:09:00Z</dcterms:modified>
</cp:coreProperties>
</file>