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500" w:type="pct"/>
        <w:jc w:val="center"/>
        <w:tblCellSpacing w:w="0" w:type="dxa"/>
        <w:shd w:val="clear" w:color="auto" w:fill="FFFFFF"/>
        <w:tblCellMar>
          <w:left w:w="0" w:type="dxa"/>
          <w:right w:w="0" w:type="dxa"/>
        </w:tblCellMar>
        <w:tblLook w:val="04A0" w:firstRow="1" w:lastRow="0" w:firstColumn="1" w:lastColumn="0" w:noHBand="0" w:noVBand="1"/>
      </w:tblPr>
      <w:tblGrid>
        <w:gridCol w:w="7475"/>
      </w:tblGrid>
      <w:tr w:rsidR="00953EC9" w:rsidRPr="00953EC9" w14:paraId="45CA3711" w14:textId="77777777" w:rsidTr="00953EC9">
        <w:trPr>
          <w:tblCellSpacing w:w="0" w:type="dxa"/>
          <w:jc w:val="center"/>
        </w:trPr>
        <w:tc>
          <w:tcPr>
            <w:tcW w:w="0" w:type="auto"/>
            <w:shd w:val="clear" w:color="auto" w:fill="FFFFFF"/>
            <w:vAlign w:val="center"/>
            <w:hideMark/>
          </w:tcPr>
          <w:p w14:paraId="351A1CA8" w14:textId="77777777" w:rsidR="00953EC9" w:rsidRPr="00953EC9" w:rsidRDefault="00953EC9" w:rsidP="00953EC9">
            <w:pPr>
              <w:widowControl/>
              <w:spacing w:line="360" w:lineRule="atLeast"/>
              <w:jc w:val="center"/>
              <w:rPr>
                <w:rFonts w:ascii="Trebuchet MS" w:eastAsia="宋体" w:hAnsi="Trebuchet MS" w:cs="宋体"/>
                <w:b/>
                <w:bCs/>
                <w:color w:val="9E0A0E"/>
                <w:kern w:val="0"/>
                <w:sz w:val="27"/>
                <w:szCs w:val="27"/>
              </w:rPr>
            </w:pPr>
            <w:r w:rsidRPr="00953EC9">
              <w:rPr>
                <w:rFonts w:ascii="Trebuchet MS" w:eastAsia="宋体" w:hAnsi="Trebuchet MS" w:cs="宋体"/>
                <w:b/>
                <w:bCs/>
                <w:color w:val="000000"/>
                <w:kern w:val="0"/>
                <w:sz w:val="27"/>
                <w:szCs w:val="27"/>
              </w:rPr>
              <w:t>山东省人力资源和社会保障厅关于组织报送</w:t>
            </w:r>
            <w:r w:rsidRPr="00953EC9">
              <w:rPr>
                <w:rFonts w:ascii="Trebuchet MS" w:eastAsia="宋体" w:hAnsi="Trebuchet MS" w:cs="宋体"/>
                <w:b/>
                <w:bCs/>
                <w:color w:val="000000"/>
                <w:kern w:val="0"/>
                <w:sz w:val="27"/>
                <w:szCs w:val="27"/>
              </w:rPr>
              <w:t>2017</w:t>
            </w:r>
            <w:r w:rsidRPr="00953EC9">
              <w:rPr>
                <w:rFonts w:ascii="Trebuchet MS" w:eastAsia="宋体" w:hAnsi="Trebuchet MS" w:cs="宋体"/>
                <w:b/>
                <w:bCs/>
                <w:color w:val="000000"/>
                <w:kern w:val="0"/>
                <w:sz w:val="27"/>
                <w:szCs w:val="27"/>
              </w:rPr>
              <w:t>年度技工院校教师高级专业技术职务资格评审材料的通知</w:t>
            </w:r>
          </w:p>
        </w:tc>
      </w:tr>
      <w:tr w:rsidR="00953EC9" w:rsidRPr="00953EC9" w14:paraId="57ED4AD7" w14:textId="77777777" w:rsidTr="00953EC9">
        <w:trPr>
          <w:trHeight w:val="300"/>
          <w:tblCellSpacing w:w="0" w:type="dxa"/>
          <w:jc w:val="center"/>
        </w:trPr>
        <w:tc>
          <w:tcPr>
            <w:tcW w:w="0" w:type="auto"/>
            <w:shd w:val="clear" w:color="auto" w:fill="FFFFFF"/>
            <w:vAlign w:val="center"/>
            <w:hideMark/>
          </w:tcPr>
          <w:p w14:paraId="79AF5F70" w14:textId="77777777" w:rsidR="00953EC9" w:rsidRPr="00953EC9" w:rsidRDefault="00953EC9" w:rsidP="00953EC9">
            <w:pPr>
              <w:widowControl/>
              <w:spacing w:line="270" w:lineRule="atLeast"/>
              <w:jc w:val="left"/>
              <w:rPr>
                <w:rFonts w:ascii="宋体" w:eastAsia="宋体" w:hAnsi="宋体" w:cs="宋体"/>
                <w:color w:val="666666"/>
                <w:kern w:val="0"/>
                <w:sz w:val="18"/>
                <w:szCs w:val="18"/>
              </w:rPr>
            </w:pPr>
            <w:r w:rsidRPr="00953EC9">
              <w:rPr>
                <w:rFonts w:ascii="宋体" w:eastAsia="宋体" w:hAnsi="宋体" w:cs="宋体" w:hint="eastAsia"/>
                <w:color w:val="666666"/>
                <w:kern w:val="0"/>
                <w:sz w:val="18"/>
                <w:szCs w:val="18"/>
              </w:rPr>
              <w:pict w14:anchorId="13844800">
                <v:rect id="_x0000_i1025" style="width:0;height:.75pt" o:hralign="center" o:hrstd="t" o:hrnoshade="t" o:hr="t" fillcolor="#ccc" stroked="f"/>
              </w:pict>
            </w:r>
          </w:p>
        </w:tc>
      </w:tr>
      <w:tr w:rsidR="00953EC9" w:rsidRPr="00953EC9" w14:paraId="1DBFEFED" w14:textId="77777777" w:rsidTr="00953EC9">
        <w:trPr>
          <w:tblCellSpacing w:w="0" w:type="dxa"/>
          <w:jc w:val="center"/>
        </w:trPr>
        <w:tc>
          <w:tcPr>
            <w:tcW w:w="0" w:type="auto"/>
            <w:shd w:val="clear" w:color="auto" w:fill="FFFFFF"/>
            <w:vAlign w:val="center"/>
            <w:hideMark/>
          </w:tcPr>
          <w:p w14:paraId="455CFD63" w14:textId="77777777" w:rsidR="00953EC9" w:rsidRPr="00953EC9" w:rsidRDefault="00953EC9" w:rsidP="00953EC9">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953EC9">
              <w:rPr>
                <w:rFonts w:ascii="方正小标宋简体" w:eastAsia="方正小标宋简体" w:hAnsi="宋体" w:cs="宋体" w:hint="eastAsia"/>
                <w:color w:val="000000"/>
                <w:kern w:val="0"/>
                <w:sz w:val="44"/>
                <w:szCs w:val="44"/>
                <w:shd w:val="clear" w:color="auto" w:fill="FFFFFF"/>
              </w:rPr>
              <w:t>山东省人力资源和社会保障厅</w:t>
            </w:r>
          </w:p>
          <w:p w14:paraId="1B718C4B" w14:textId="77777777" w:rsidR="00953EC9" w:rsidRPr="00953EC9" w:rsidRDefault="00953EC9" w:rsidP="00953EC9">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953EC9">
              <w:rPr>
                <w:rFonts w:ascii="方正小标宋简体" w:eastAsia="方正小标宋简体" w:hAnsi="宋体" w:cs="宋体" w:hint="eastAsia"/>
                <w:color w:val="000000"/>
                <w:kern w:val="0"/>
                <w:sz w:val="44"/>
                <w:szCs w:val="44"/>
                <w:shd w:val="clear" w:color="auto" w:fill="FFFFFF"/>
              </w:rPr>
              <w:t>关于组织报送2017年度技工院校教师</w:t>
            </w:r>
          </w:p>
          <w:p w14:paraId="6E1FDE1A" w14:textId="77777777" w:rsidR="00953EC9" w:rsidRPr="00953EC9" w:rsidRDefault="00953EC9" w:rsidP="00953EC9">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953EC9">
              <w:rPr>
                <w:rFonts w:ascii="方正小标宋简体" w:eastAsia="方正小标宋简体" w:hAnsi="宋体" w:cs="宋体" w:hint="eastAsia"/>
                <w:color w:val="000000"/>
                <w:kern w:val="0"/>
                <w:sz w:val="44"/>
                <w:szCs w:val="44"/>
                <w:shd w:val="clear" w:color="auto" w:fill="FFFFFF"/>
              </w:rPr>
              <w:t>高级专业技术职务资格评审材料的通知</w:t>
            </w:r>
          </w:p>
          <w:p w14:paraId="579888E0" w14:textId="77777777" w:rsidR="00953EC9" w:rsidRPr="00953EC9" w:rsidRDefault="00953EC9" w:rsidP="00953EC9">
            <w:pPr>
              <w:widowControl/>
              <w:spacing w:before="100" w:beforeAutospacing="1" w:after="100" w:afterAutospacing="1" w:line="600" w:lineRule="atLeast"/>
              <w:jc w:val="center"/>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鲁</w:t>
            </w:r>
            <w:proofErr w:type="gramStart"/>
            <w:r w:rsidRPr="00953EC9">
              <w:rPr>
                <w:rFonts w:ascii="仿宋_gb2312" w:eastAsia="仿宋_gb2312" w:hAnsi="宋体" w:cs="宋体" w:hint="eastAsia"/>
                <w:color w:val="000000"/>
                <w:kern w:val="0"/>
                <w:sz w:val="24"/>
                <w:szCs w:val="24"/>
                <w:shd w:val="clear" w:color="auto" w:fill="FFFFFF"/>
              </w:rPr>
              <w:t>人社函</w:t>
            </w:r>
            <w:proofErr w:type="gramEnd"/>
            <w:r w:rsidRPr="00953EC9">
              <w:rPr>
                <w:rFonts w:ascii="仿宋_gb2312" w:eastAsia="仿宋_gb2312" w:hAnsi="宋体" w:cs="宋体" w:hint="eastAsia"/>
                <w:color w:val="000000"/>
                <w:kern w:val="0"/>
                <w:sz w:val="24"/>
                <w:szCs w:val="24"/>
                <w:shd w:val="clear" w:color="auto" w:fill="FFFFFF"/>
              </w:rPr>
              <w:t>〔2017〕192号</w:t>
            </w:r>
          </w:p>
          <w:p w14:paraId="11C7D5EA" w14:textId="77777777" w:rsidR="00953EC9" w:rsidRPr="00953EC9" w:rsidRDefault="00953EC9" w:rsidP="00953EC9">
            <w:pPr>
              <w:widowControl/>
              <w:spacing w:before="100" w:beforeAutospacing="1" w:after="100" w:afterAutospacing="1" w:line="600" w:lineRule="atLeast"/>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各市人力资源社会保障局，省直有关部门：</w:t>
            </w:r>
          </w:p>
          <w:p w14:paraId="3A6631FF"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为做好2017年度技工院校教师系列高级专业技术职务资格评审工作，根据省人力资源社会保障厅《关于做好2017年度职称评审工作的通知》（鲁人社字〔2017〕115号）有关要求，现将报送职称评审材料工作通知如下：</w:t>
            </w:r>
          </w:p>
          <w:p w14:paraId="7D98E21E"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黑体" w:eastAsia="黑体" w:hAnsi="黑体" w:cs="宋体" w:hint="eastAsia"/>
                <w:color w:val="000000"/>
                <w:kern w:val="0"/>
                <w:sz w:val="36"/>
                <w:szCs w:val="36"/>
                <w:shd w:val="clear" w:color="auto" w:fill="FFFFFF"/>
              </w:rPr>
              <w:t>一、基本原则</w:t>
            </w:r>
          </w:p>
          <w:p w14:paraId="6D279AF9"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（一）申报评审的范围、申报程序按照《关于印发山东省深化技工学校教师职称制度</w:t>
            </w:r>
            <w:r w:rsidRPr="00953EC9">
              <w:rPr>
                <w:rFonts w:ascii="仿宋_gb2312" w:eastAsia="仿宋_gb2312" w:hAnsi="宋体" w:cs="宋体" w:hint="eastAsia"/>
                <w:color w:val="000000"/>
                <w:kern w:val="0"/>
                <w:sz w:val="36"/>
                <w:szCs w:val="36"/>
                <w:shd w:val="clear" w:color="auto" w:fill="FFFFFF"/>
              </w:rPr>
              <w:lastRenderedPageBreak/>
              <w:t>改革工作实施方案的通知》（鲁</w:t>
            </w:r>
            <w:proofErr w:type="gramStart"/>
            <w:r w:rsidRPr="00953EC9">
              <w:rPr>
                <w:rFonts w:ascii="仿宋_gb2312" w:eastAsia="仿宋_gb2312" w:hAnsi="宋体" w:cs="宋体" w:hint="eastAsia"/>
                <w:color w:val="000000"/>
                <w:kern w:val="0"/>
                <w:sz w:val="36"/>
                <w:szCs w:val="36"/>
                <w:shd w:val="clear" w:color="auto" w:fill="FFFFFF"/>
              </w:rPr>
              <w:t>人社发</w:t>
            </w:r>
            <w:proofErr w:type="gramEnd"/>
            <w:r w:rsidRPr="00953EC9">
              <w:rPr>
                <w:rFonts w:ascii="仿宋_gb2312" w:eastAsia="仿宋_gb2312" w:hAnsi="宋体" w:cs="宋体" w:hint="eastAsia"/>
                <w:color w:val="000000"/>
                <w:kern w:val="0"/>
                <w:sz w:val="36"/>
                <w:szCs w:val="36"/>
                <w:shd w:val="clear" w:color="auto" w:fill="FFFFFF"/>
              </w:rPr>
              <w:t>〔2016〕40号）要求执行。</w:t>
            </w:r>
          </w:p>
          <w:p w14:paraId="237128E3"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（二）申报人员的资格条件应符合《关于印发山东省技工院校教师专业技术职务资格评价标准条件（试行）的通知》（鲁人社规〔2016〕5号）中相应级别的要求。</w:t>
            </w:r>
          </w:p>
          <w:p w14:paraId="473A4BA1"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（三）各申报单位推荐参评人员的数量应控制在本单位相应岗位空缺范围之内。</w:t>
            </w:r>
          </w:p>
          <w:p w14:paraId="22743E0D"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（四）继续实行个人申报、民主评议推荐、单位审查、主管部门审核的申报推荐办法。</w:t>
            </w:r>
          </w:p>
          <w:p w14:paraId="607D350A"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黑体" w:eastAsia="黑体" w:hAnsi="黑体" w:cs="宋体" w:hint="eastAsia"/>
                <w:color w:val="000000"/>
                <w:kern w:val="0"/>
                <w:sz w:val="36"/>
                <w:szCs w:val="36"/>
                <w:shd w:val="clear" w:color="auto" w:fill="FFFFFF"/>
              </w:rPr>
              <w:t>二、申报人员材料要求</w:t>
            </w:r>
          </w:p>
          <w:p w14:paraId="3E68A2F0"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楷体_gb2312" w:eastAsia="楷体_gb2312" w:hAnsi="宋体" w:cs="宋体" w:hint="eastAsia"/>
                <w:color w:val="000000"/>
                <w:kern w:val="0"/>
                <w:sz w:val="36"/>
                <w:szCs w:val="36"/>
                <w:shd w:val="clear" w:color="auto" w:fill="FFFFFF"/>
              </w:rPr>
              <w:t>（一）网上申报</w:t>
            </w:r>
          </w:p>
          <w:p w14:paraId="4F3FB704" w14:textId="77777777" w:rsidR="00953EC9" w:rsidRPr="00953EC9" w:rsidRDefault="00953EC9" w:rsidP="00953EC9">
            <w:pPr>
              <w:widowControl/>
              <w:spacing w:before="100" w:beforeAutospacing="1" w:after="100" w:afterAutospacing="1" w:line="600" w:lineRule="atLeast"/>
              <w:ind w:firstLine="645"/>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2"/>
                <w:szCs w:val="32"/>
                <w:shd w:val="clear" w:color="auto" w:fill="FFFFFF"/>
              </w:rPr>
              <w:t>1．2017年度职称申报评审工作使用《山东省人事人才管理信息系统（网络版）》，不再使用</w:t>
            </w:r>
            <w:proofErr w:type="gramStart"/>
            <w:r w:rsidRPr="00953EC9">
              <w:rPr>
                <w:rFonts w:ascii="仿宋_gb2312" w:eastAsia="仿宋_gb2312" w:hAnsi="宋体" w:cs="宋体" w:hint="eastAsia"/>
                <w:color w:val="000000"/>
                <w:kern w:val="0"/>
                <w:sz w:val="32"/>
                <w:szCs w:val="32"/>
                <w:shd w:val="clear" w:color="auto" w:fill="FFFFFF"/>
              </w:rPr>
              <w:t>原职称</w:t>
            </w:r>
            <w:proofErr w:type="gramEnd"/>
            <w:r w:rsidRPr="00953EC9">
              <w:rPr>
                <w:rFonts w:ascii="仿宋_gb2312" w:eastAsia="仿宋_gb2312" w:hAnsi="宋体" w:cs="宋体" w:hint="eastAsia"/>
                <w:color w:val="000000"/>
                <w:kern w:val="0"/>
                <w:sz w:val="32"/>
                <w:szCs w:val="32"/>
                <w:shd w:val="clear" w:color="auto" w:fill="FFFFFF"/>
              </w:rPr>
              <w:t>申报评审系统。申报人员从http://124.128.251.110:8185/注册登录并填报有关信息。各呈报单位及时向高评委办事机构申请申报路径，并要求下级单位依次向上申请申报路径。</w:t>
            </w:r>
          </w:p>
          <w:p w14:paraId="5A5CE885"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lastRenderedPageBreak/>
              <w:t>2．申报人员应实事求是地填写网上材料。按要求填写基本信息、工作经历、工作成绩、成果奖励、论文作品等信息。推行代表作制度，填报的论文（著作、作品等）不超过3件，科研成果及获奖项目不超过3项，其他项目可在工作业绩中体现。</w:t>
            </w:r>
          </w:p>
          <w:p w14:paraId="39512EE0"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楷体_gb2312" w:eastAsia="楷体_gb2312" w:hAnsi="宋体" w:cs="宋体" w:hint="eastAsia"/>
                <w:color w:val="000000"/>
                <w:kern w:val="0"/>
                <w:sz w:val="36"/>
                <w:szCs w:val="36"/>
                <w:shd w:val="clear" w:color="auto" w:fill="FFFFFF"/>
              </w:rPr>
              <w:t>（二）纸质材料</w:t>
            </w:r>
          </w:p>
          <w:p w14:paraId="7A802B2D"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书面材料由呈报部门审核并签署意见后，按要求装入统一印制的材料袋内，实际材料件数与材料目录必须相符，应包括：</w:t>
            </w:r>
          </w:p>
          <w:p w14:paraId="22055B74"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1．《山东省专业技术职称评审表》一式5份（A3纸型，系统自动生成，双面打印，原件）。落实个人诚信承诺制度，申报人在《山东省专业技术职称评审表》承诺人处签字。</w:t>
            </w:r>
          </w:p>
          <w:p w14:paraId="42923F97"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2．学历、学位证书原件。</w:t>
            </w:r>
          </w:p>
          <w:p w14:paraId="7F9E6482"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3．</w:t>
            </w:r>
            <w:proofErr w:type="gramStart"/>
            <w:r w:rsidRPr="00953EC9">
              <w:rPr>
                <w:rFonts w:ascii="仿宋_gb2312" w:eastAsia="仿宋_gb2312" w:hAnsi="宋体" w:cs="宋体" w:hint="eastAsia"/>
                <w:color w:val="000000"/>
                <w:kern w:val="0"/>
                <w:sz w:val="36"/>
                <w:szCs w:val="36"/>
                <w:shd w:val="clear" w:color="auto" w:fill="FFFFFF"/>
              </w:rPr>
              <w:t>现专业</w:t>
            </w:r>
            <w:proofErr w:type="gramEnd"/>
            <w:r w:rsidRPr="00953EC9">
              <w:rPr>
                <w:rFonts w:ascii="仿宋_gb2312" w:eastAsia="仿宋_gb2312" w:hAnsi="宋体" w:cs="宋体" w:hint="eastAsia"/>
                <w:color w:val="000000"/>
                <w:kern w:val="0"/>
                <w:sz w:val="36"/>
                <w:szCs w:val="36"/>
                <w:shd w:val="clear" w:color="auto" w:fill="FFFFFF"/>
              </w:rPr>
              <w:t>技术职务任职资格证书、单位公布聘任的文件或聘书（原件）。</w:t>
            </w:r>
          </w:p>
          <w:p w14:paraId="7A82DB90"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4．</w:t>
            </w:r>
            <w:r w:rsidRPr="00953EC9">
              <w:rPr>
                <w:rFonts w:ascii="宋体" w:eastAsia="宋体" w:hAnsi="宋体" w:cs="宋体" w:hint="eastAsia"/>
                <w:color w:val="000000"/>
                <w:kern w:val="0"/>
                <w:sz w:val="36"/>
                <w:szCs w:val="36"/>
                <w:shd w:val="clear" w:color="auto" w:fill="FFFFFF"/>
              </w:rPr>
              <w:t>《“六公开</w:t>
            </w:r>
            <w:r w:rsidRPr="00953EC9">
              <w:rPr>
                <w:rFonts w:ascii="Calibri" w:eastAsia="仿宋_gb2312" w:hAnsi="Calibri" w:cs="Calibri"/>
                <w:color w:val="000000"/>
                <w:kern w:val="0"/>
                <w:sz w:val="36"/>
                <w:szCs w:val="36"/>
                <w:shd w:val="clear" w:color="auto" w:fill="FFFFFF"/>
              </w:rPr>
              <w:t>”</w:t>
            </w:r>
            <w:r w:rsidRPr="00953EC9">
              <w:rPr>
                <w:rFonts w:ascii="宋体" w:eastAsia="宋体" w:hAnsi="宋体" w:cs="宋体" w:hint="eastAsia"/>
                <w:color w:val="000000"/>
                <w:kern w:val="0"/>
                <w:sz w:val="36"/>
                <w:szCs w:val="36"/>
                <w:shd w:val="clear" w:color="auto" w:fill="FFFFFF"/>
              </w:rPr>
              <w:t>监督卡》</w:t>
            </w:r>
            <w:r w:rsidRPr="00953EC9">
              <w:rPr>
                <w:rFonts w:ascii="仿宋_gb2312" w:eastAsia="仿宋_gb2312" w:hAnsi="宋体" w:cs="宋体" w:hint="eastAsia"/>
                <w:color w:val="000000"/>
                <w:kern w:val="0"/>
                <w:sz w:val="36"/>
                <w:szCs w:val="36"/>
                <w:shd w:val="clear" w:color="auto" w:fill="FFFFFF"/>
              </w:rPr>
              <w:t>1份（原件）</w:t>
            </w:r>
          </w:p>
          <w:p w14:paraId="092E2BC3"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lastRenderedPageBreak/>
              <w:t>5．反映申报人任现职以来专业技术水平、能力、业绩的业务工作总结1份（原件），加盖单位人事部门印章。</w:t>
            </w:r>
          </w:p>
          <w:p w14:paraId="4B518279"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6．代表性著作、论文、作品，成果及奖励证书等（原件）；报送的论文、成果要与系统中填报材料一致。</w:t>
            </w:r>
          </w:p>
          <w:p w14:paraId="1107435C"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7．教师资格证书原件。</w:t>
            </w:r>
          </w:p>
          <w:p w14:paraId="5EAFED5F"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8．</w:t>
            </w:r>
            <w:proofErr w:type="gramStart"/>
            <w:r w:rsidRPr="00953EC9">
              <w:rPr>
                <w:rFonts w:ascii="仿宋_gb2312" w:eastAsia="仿宋_gb2312" w:hAnsi="宋体" w:cs="宋体" w:hint="eastAsia"/>
                <w:color w:val="000000"/>
                <w:kern w:val="0"/>
                <w:sz w:val="36"/>
                <w:szCs w:val="36"/>
                <w:shd w:val="clear" w:color="auto" w:fill="FFFFFF"/>
              </w:rPr>
              <w:t>改系列</w:t>
            </w:r>
            <w:proofErr w:type="gramEnd"/>
            <w:r w:rsidRPr="00953EC9">
              <w:rPr>
                <w:rFonts w:ascii="仿宋_gb2312" w:eastAsia="仿宋_gb2312" w:hAnsi="宋体" w:cs="宋体" w:hint="eastAsia"/>
                <w:color w:val="000000"/>
                <w:kern w:val="0"/>
                <w:sz w:val="36"/>
                <w:szCs w:val="36"/>
                <w:shd w:val="clear" w:color="auto" w:fill="FFFFFF"/>
              </w:rPr>
              <w:t>申报专业技术职务任职资格（指同级别），另呈报《改系列申报专业技术职称（资格）评审表》一式4份（原件）；原《专业技术职称评审表》1份(原件，或经单位人事部门审核、负责人签字、单位盖章的复印件)；反映其工作变动后业务水平、业绩情况等证明材料，并加盖单位公章。</w:t>
            </w:r>
          </w:p>
          <w:p w14:paraId="1E324442"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9．破格申报专业技术职务资格的，所在单位需出具《破格推荐报告》1份，并加盖单位公章。</w:t>
            </w:r>
          </w:p>
          <w:p w14:paraId="09715D4A"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10．按照《关于职称外语和计算机应用能力考试有关问题的通知》（鲁</w:t>
            </w:r>
            <w:proofErr w:type="gramStart"/>
            <w:r w:rsidRPr="00953EC9">
              <w:rPr>
                <w:rFonts w:ascii="仿宋_gb2312" w:eastAsia="仿宋_gb2312" w:hAnsi="宋体" w:cs="宋体" w:hint="eastAsia"/>
                <w:color w:val="000000"/>
                <w:kern w:val="0"/>
                <w:sz w:val="24"/>
                <w:szCs w:val="24"/>
                <w:shd w:val="clear" w:color="auto" w:fill="FFFFFF"/>
              </w:rPr>
              <w:t>人社发</w:t>
            </w:r>
            <w:proofErr w:type="gramEnd"/>
            <w:r w:rsidRPr="00953EC9">
              <w:rPr>
                <w:rFonts w:ascii="仿宋_gb2312" w:eastAsia="仿宋_gb2312" w:hAnsi="宋体" w:cs="宋体" w:hint="eastAsia"/>
                <w:color w:val="000000"/>
                <w:kern w:val="0"/>
                <w:sz w:val="24"/>
                <w:szCs w:val="24"/>
                <w:shd w:val="clear" w:color="auto" w:fill="FFFFFF"/>
              </w:rPr>
              <w:t>〔2016〕29号）精神，申报技工院校教师系列专业技术职务资格的，对职称外语和计算机应用能力考试不再作具体要求。已经取得职称外语和计算机应用能力考试等政府组织或社会认可的各类证书，可在申报材料时一并提交，作为评审的参考依据。</w:t>
            </w:r>
          </w:p>
          <w:p w14:paraId="5D149408"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lastRenderedPageBreak/>
              <w:t>11．事业单位工作人员在管理岗位上工作，因工作需要确需在专业技术岗位上兼职的，应按照《关于事业单位专业技术岗位兼职审批有关问题的通知》（鲁人发〔2008〕71号）规定办理相关审批手续，申报时须提供《事业单位专业技术岗位兼职审批表》原件。</w:t>
            </w:r>
          </w:p>
          <w:p w14:paraId="797FE0ED"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12．继续教育情况按照《山东省专业技术人员继续教育条例》和相关规定执行，申报时需提供任现职以来的继续教育证明材料。</w:t>
            </w:r>
          </w:p>
          <w:p w14:paraId="39E4E520"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黑体" w:eastAsia="黑体" w:hAnsi="黑体" w:cs="宋体" w:hint="eastAsia"/>
                <w:color w:val="000000"/>
                <w:kern w:val="0"/>
                <w:sz w:val="24"/>
                <w:szCs w:val="24"/>
                <w:shd w:val="clear" w:color="auto" w:fill="FFFFFF"/>
              </w:rPr>
              <w:t>三、申报人员所在单位、主管部门、呈报单位应履行的程序及提供的材料</w:t>
            </w:r>
          </w:p>
          <w:p w14:paraId="1D36CE60"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（一）申报人员所在单位须认真填报《推荐报告表》（附件1）和《教学工作量统计表》（附件2）。</w:t>
            </w:r>
          </w:p>
          <w:p w14:paraId="5A97F2DE"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（二）申报人员所在单位要认真做好申报前公示工作，按照有关规定公开空缺岗位、推荐名额、申报条件、推荐办法、申报人评审材料、被推荐申报人员名单（含附件2）等，公示时间不少于5个工作日。</w:t>
            </w:r>
          </w:p>
          <w:p w14:paraId="124D1F1E"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（三）申报人员所在单位要认真审查申报材料的合法性、真实性、完整性和时效性，在《山东省专业技术职称评审表》</w:t>
            </w:r>
            <w:r w:rsidRPr="00953EC9">
              <w:rPr>
                <w:rFonts w:ascii="宋体" w:eastAsia="宋体" w:hAnsi="宋体" w:cs="宋体" w:hint="eastAsia"/>
                <w:color w:val="000000"/>
                <w:kern w:val="0"/>
                <w:sz w:val="24"/>
                <w:szCs w:val="24"/>
                <w:shd w:val="clear" w:color="auto" w:fill="FFFFFF"/>
              </w:rPr>
              <w:t>的单位意见栏中填写：“本单位已对提供的申报材料逐一审核，真实准确，同意推荐</w:t>
            </w:r>
            <w:r w:rsidRPr="00953EC9">
              <w:rPr>
                <w:rFonts w:ascii="Calibri" w:eastAsia="仿宋_gb2312" w:hAnsi="Calibri" w:cs="Calibri"/>
                <w:color w:val="000000"/>
                <w:kern w:val="0"/>
                <w:sz w:val="24"/>
                <w:szCs w:val="24"/>
                <w:shd w:val="clear" w:color="auto" w:fill="FFFFFF"/>
              </w:rPr>
              <w:t>”</w:t>
            </w:r>
            <w:r w:rsidRPr="00953EC9">
              <w:rPr>
                <w:rFonts w:ascii="宋体" w:eastAsia="宋体" w:hAnsi="宋体" w:cs="宋体" w:hint="eastAsia"/>
                <w:color w:val="000000"/>
                <w:kern w:val="0"/>
                <w:sz w:val="24"/>
                <w:szCs w:val="24"/>
                <w:shd w:val="clear" w:color="auto" w:fill="FFFFFF"/>
              </w:rPr>
              <w:t>。对不符合申报条件的材料，应及时退回并向申报人说明原因。</w:t>
            </w:r>
          </w:p>
          <w:p w14:paraId="33AF8E07"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lastRenderedPageBreak/>
              <w:t>（四）单位主管部门、呈报部门要认真审核申报材料，确实无异议的，在申报材料的相应意见栏中签署意见，负责人签字，加盖印鉴后，连同其他申报材料，由呈报部门按规定时间报送到指定地点；对不符合申报条件和程序、超出评委会受理范围或违反委托评审程序报送的申报材料，应及时按原报送渠道退回，并请专业技术人员所在单位书面告知申报人。</w:t>
            </w:r>
          </w:p>
          <w:p w14:paraId="70E86AFF"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黑体" w:eastAsia="黑体" w:hAnsi="黑体" w:cs="宋体" w:hint="eastAsia"/>
                <w:color w:val="000000"/>
                <w:kern w:val="0"/>
                <w:sz w:val="24"/>
                <w:szCs w:val="24"/>
                <w:shd w:val="clear" w:color="auto" w:fill="FFFFFF"/>
              </w:rPr>
              <w:t>四、相关政策要求</w:t>
            </w:r>
          </w:p>
          <w:p w14:paraId="1F5DAB48"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（一）中央驻</w:t>
            </w:r>
            <w:proofErr w:type="gramStart"/>
            <w:r w:rsidRPr="00953EC9">
              <w:rPr>
                <w:rFonts w:ascii="仿宋_gb2312" w:eastAsia="仿宋_gb2312" w:hAnsi="宋体" w:cs="宋体" w:hint="eastAsia"/>
                <w:color w:val="000000"/>
                <w:kern w:val="0"/>
                <w:sz w:val="36"/>
                <w:szCs w:val="36"/>
                <w:shd w:val="clear" w:color="auto" w:fill="FFFFFF"/>
              </w:rPr>
              <w:t>鲁单位</w:t>
            </w:r>
            <w:proofErr w:type="gramEnd"/>
            <w:r w:rsidRPr="00953EC9">
              <w:rPr>
                <w:rFonts w:ascii="仿宋_gb2312" w:eastAsia="仿宋_gb2312" w:hAnsi="宋体" w:cs="宋体" w:hint="eastAsia"/>
                <w:color w:val="000000"/>
                <w:kern w:val="0"/>
                <w:sz w:val="36"/>
                <w:szCs w:val="36"/>
                <w:shd w:val="clear" w:color="auto" w:fill="FFFFFF"/>
              </w:rPr>
              <w:t>委托山东省评审专业技术职务资格的，应由主管部门出具委托代评函，并按规定的程序和要求组织申报，评审结束后，由出具委托函的部门按规定核准公布和发放证书。</w:t>
            </w:r>
          </w:p>
          <w:p w14:paraId="67809955"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二）推荐评审高级专业技术职务资格，设区的市及以下单位的，由设区的市政府人力资源社会保障部门会同有关业务主管部门审核呈报；省直单位的，由省直主管部门审核呈报；省管国有企业直接负责本企业申报人员的资格审查、推荐和呈报工作；劳务派遣人员、人事代理人员分别由劳务派遣单位、人事代理机构会同申报人现工作单位推荐申报。未经各设区的市政府人力资源社会保障部门、省直主</w:t>
            </w:r>
            <w:r w:rsidRPr="00953EC9">
              <w:rPr>
                <w:rFonts w:ascii="仿宋_gb2312" w:eastAsia="仿宋_gb2312" w:hAnsi="宋体" w:cs="宋体" w:hint="eastAsia"/>
                <w:color w:val="000000"/>
                <w:kern w:val="0"/>
                <w:sz w:val="36"/>
                <w:szCs w:val="36"/>
                <w:shd w:val="clear" w:color="auto" w:fill="FFFFFF"/>
              </w:rPr>
              <w:lastRenderedPageBreak/>
              <w:t>管部门人事机构或单位人事部门审核同意并填写审核意见的材料一律不予受理。</w:t>
            </w:r>
          </w:p>
          <w:p w14:paraId="4B874A37"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（三）非企事业单位的人员交流聘用到企事业单位专业技术岗位上工作，须在现工作岗位从事专业技术工作一年以上，经考核符合相应专业技术职务资格条件的，方可申报评审相应的专业技术职务资格。</w:t>
            </w:r>
          </w:p>
          <w:p w14:paraId="2036EEE2" w14:textId="77777777" w:rsidR="00953EC9" w:rsidRPr="00953EC9" w:rsidRDefault="00953EC9" w:rsidP="00953EC9">
            <w:pPr>
              <w:widowControl/>
              <w:spacing w:before="100" w:beforeAutospacing="1" w:after="100" w:afterAutospacing="1" w:line="600" w:lineRule="atLeast"/>
              <w:ind w:firstLine="48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24"/>
                <w:szCs w:val="24"/>
                <w:shd w:val="clear" w:color="auto" w:fill="FFFFFF"/>
              </w:rPr>
              <w:t>（四）对违反规定弄虚作假、营私舞弊的人员、直接责任人及其有关部门（单位）相关责任人员，按照《专业技术人员资格考试违纪违规行为处理规定》（</w:t>
            </w:r>
            <w:proofErr w:type="gramStart"/>
            <w:r w:rsidRPr="00953EC9">
              <w:rPr>
                <w:rFonts w:ascii="仿宋_gb2312" w:eastAsia="仿宋_gb2312" w:hAnsi="宋体" w:cs="宋体" w:hint="eastAsia"/>
                <w:color w:val="000000"/>
                <w:kern w:val="0"/>
                <w:sz w:val="24"/>
                <w:szCs w:val="24"/>
                <w:shd w:val="clear" w:color="auto" w:fill="FFFFFF"/>
              </w:rPr>
              <w:t>人社部</w:t>
            </w:r>
            <w:proofErr w:type="gramEnd"/>
            <w:r w:rsidRPr="00953EC9">
              <w:rPr>
                <w:rFonts w:ascii="仿宋_gb2312" w:eastAsia="仿宋_gb2312" w:hAnsi="宋体" w:cs="宋体" w:hint="eastAsia"/>
                <w:color w:val="000000"/>
                <w:kern w:val="0"/>
                <w:sz w:val="24"/>
                <w:szCs w:val="24"/>
                <w:shd w:val="clear" w:color="auto" w:fill="FFFFFF"/>
              </w:rPr>
              <w:t>令第12号）、《事业单位工作人员处分暂行规定》（</w:t>
            </w:r>
            <w:proofErr w:type="gramStart"/>
            <w:r w:rsidRPr="00953EC9">
              <w:rPr>
                <w:rFonts w:ascii="仿宋_gb2312" w:eastAsia="仿宋_gb2312" w:hAnsi="宋体" w:cs="宋体" w:hint="eastAsia"/>
                <w:color w:val="000000"/>
                <w:kern w:val="0"/>
                <w:sz w:val="24"/>
                <w:szCs w:val="24"/>
                <w:shd w:val="clear" w:color="auto" w:fill="FFFFFF"/>
              </w:rPr>
              <w:t>人社部</w:t>
            </w:r>
            <w:proofErr w:type="gramEnd"/>
            <w:r w:rsidRPr="00953EC9">
              <w:rPr>
                <w:rFonts w:ascii="仿宋_gb2312" w:eastAsia="仿宋_gb2312" w:hAnsi="宋体" w:cs="宋体" w:hint="eastAsia"/>
                <w:color w:val="000000"/>
                <w:kern w:val="0"/>
                <w:sz w:val="24"/>
                <w:szCs w:val="24"/>
                <w:shd w:val="clear" w:color="auto" w:fill="FFFFFF"/>
              </w:rPr>
              <w:t>令第18号）、《关于处理专业技术职务评聘工作中违反政策纪律问题的暂行规定》（</w:t>
            </w:r>
            <w:proofErr w:type="gramStart"/>
            <w:r w:rsidRPr="00953EC9">
              <w:rPr>
                <w:rFonts w:ascii="仿宋_gb2312" w:eastAsia="仿宋_gb2312" w:hAnsi="宋体" w:cs="宋体" w:hint="eastAsia"/>
                <w:color w:val="000000"/>
                <w:kern w:val="0"/>
                <w:sz w:val="24"/>
                <w:szCs w:val="24"/>
                <w:shd w:val="clear" w:color="auto" w:fill="FFFFFF"/>
              </w:rPr>
              <w:t>鲁人职〔1994〕</w:t>
            </w:r>
            <w:proofErr w:type="gramEnd"/>
            <w:r w:rsidRPr="00953EC9">
              <w:rPr>
                <w:rFonts w:ascii="仿宋_gb2312" w:eastAsia="仿宋_gb2312" w:hAnsi="宋体" w:cs="宋体" w:hint="eastAsia"/>
                <w:color w:val="000000"/>
                <w:kern w:val="0"/>
                <w:sz w:val="24"/>
                <w:szCs w:val="24"/>
                <w:shd w:val="clear" w:color="auto" w:fill="FFFFFF"/>
              </w:rPr>
              <w:t>9号）及有关规定处理。</w:t>
            </w:r>
          </w:p>
          <w:p w14:paraId="767711D7"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黑体" w:eastAsia="黑体" w:hAnsi="黑体" w:cs="宋体" w:hint="eastAsia"/>
                <w:color w:val="000000"/>
                <w:kern w:val="0"/>
                <w:sz w:val="36"/>
                <w:szCs w:val="36"/>
                <w:shd w:val="clear" w:color="auto" w:fill="FFFFFF"/>
              </w:rPr>
              <w:t>五、其他有关事项</w:t>
            </w:r>
          </w:p>
          <w:p w14:paraId="50F458B8"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（一）评审</w:t>
            </w:r>
            <w:proofErr w:type="gramStart"/>
            <w:r w:rsidRPr="00953EC9">
              <w:rPr>
                <w:rFonts w:ascii="仿宋_gb2312" w:eastAsia="仿宋_gb2312" w:hAnsi="宋体" w:cs="宋体" w:hint="eastAsia"/>
                <w:color w:val="000000"/>
                <w:kern w:val="0"/>
                <w:sz w:val="36"/>
                <w:szCs w:val="36"/>
                <w:shd w:val="clear" w:color="auto" w:fill="FFFFFF"/>
              </w:rPr>
              <w:t>费按照</w:t>
            </w:r>
            <w:proofErr w:type="gramEnd"/>
            <w:r w:rsidRPr="00953EC9">
              <w:rPr>
                <w:rFonts w:ascii="仿宋_gb2312" w:eastAsia="仿宋_gb2312" w:hAnsi="宋体" w:cs="宋体" w:hint="eastAsia"/>
                <w:color w:val="000000"/>
                <w:kern w:val="0"/>
                <w:sz w:val="36"/>
                <w:szCs w:val="36"/>
                <w:shd w:val="clear" w:color="auto" w:fill="FFFFFF"/>
              </w:rPr>
              <w:t>《山东省物价局、山东省财政厅、山东省人力资源和社会保障厅关于规范专业技术职务资格评审收费有关问题的通知》（</w:t>
            </w:r>
            <w:proofErr w:type="gramStart"/>
            <w:r w:rsidRPr="00953EC9">
              <w:rPr>
                <w:rFonts w:ascii="仿宋_gb2312" w:eastAsia="仿宋_gb2312" w:hAnsi="宋体" w:cs="宋体" w:hint="eastAsia"/>
                <w:color w:val="000000"/>
                <w:kern w:val="0"/>
                <w:sz w:val="36"/>
                <w:szCs w:val="36"/>
                <w:shd w:val="clear" w:color="auto" w:fill="FFFFFF"/>
              </w:rPr>
              <w:t>鲁价费发</w:t>
            </w:r>
            <w:proofErr w:type="gramEnd"/>
            <w:r w:rsidRPr="00953EC9">
              <w:rPr>
                <w:rFonts w:ascii="仿宋_gb2312" w:eastAsia="仿宋_gb2312" w:hAnsi="宋体" w:cs="宋体" w:hint="eastAsia"/>
                <w:color w:val="000000"/>
                <w:kern w:val="0"/>
                <w:sz w:val="36"/>
                <w:szCs w:val="36"/>
                <w:shd w:val="clear" w:color="auto" w:fill="FFFFFF"/>
              </w:rPr>
              <w:t>〔2016〕4号）规定的标准收取并上缴财政专户。</w:t>
            </w:r>
          </w:p>
          <w:p w14:paraId="48FC6F2C"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lastRenderedPageBreak/>
              <w:t>（二）根据评审工作安排，定于2017年10月8日至10月30日集中受理评审材料，材料须由呈报部门报送，不接受个人申报材料。请相关单位提前联系，约定时间。</w:t>
            </w:r>
          </w:p>
          <w:p w14:paraId="1741CD25"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（三）厅属院校在呈报高级专业技术职务评审材料时，一并报送中初级专业技术职务评审材料（统一使用新的评审管理系统）。</w:t>
            </w:r>
          </w:p>
          <w:p w14:paraId="5267B5F8"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联系电话：0531-86013829。</w:t>
            </w:r>
          </w:p>
          <w:p w14:paraId="6FBCC767"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地址：济南市解放东路16号省人力资源市场1701房间。</w:t>
            </w:r>
          </w:p>
          <w:p w14:paraId="383AB23B" w14:textId="38B88792"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宋体" w:eastAsia="宋体" w:hAnsi="宋体" w:cs="宋体"/>
                <w:noProof/>
                <w:color w:val="417C95"/>
                <w:kern w:val="0"/>
                <w:sz w:val="18"/>
                <w:szCs w:val="18"/>
              </w:rPr>
              <w:drawing>
                <wp:inline distT="0" distB="0" distL="0" distR="0" wp14:anchorId="54CAEDFB" wp14:editId="440CC398">
                  <wp:extent cx="304800" cy="304800"/>
                  <wp:effectExtent l="0" t="0" r="0" b="0"/>
                  <wp:docPr id="2" name="图片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Pr="00953EC9">
              <w:rPr>
                <w:rFonts w:ascii="宋体" w:eastAsia="宋体" w:hAnsi="宋体" w:cs="宋体" w:hint="eastAsia"/>
                <w:color w:val="666666"/>
                <w:kern w:val="0"/>
                <w:sz w:val="18"/>
                <w:szCs w:val="18"/>
              </w:rPr>
              <w:t>附件：</w:t>
            </w:r>
            <w:r w:rsidRPr="00953EC9">
              <w:rPr>
                <w:rFonts w:ascii="宋体" w:eastAsia="宋体" w:hAnsi="宋体" w:cs="宋体"/>
                <w:noProof/>
                <w:color w:val="666666"/>
                <w:kern w:val="0"/>
                <w:sz w:val="18"/>
                <w:szCs w:val="18"/>
              </w:rPr>
              <w:drawing>
                <wp:inline distT="0" distB="0" distL="0" distR="0" wp14:anchorId="0818A90D" wp14:editId="15488FC6">
                  <wp:extent cx="152400" cy="1524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history="1">
              <w:r w:rsidRPr="00953EC9">
                <w:rPr>
                  <w:rFonts w:ascii="宋体" w:eastAsia="宋体" w:hAnsi="宋体" w:cs="宋体" w:hint="eastAsia"/>
                  <w:color w:val="417C95"/>
                  <w:kern w:val="0"/>
                  <w:sz w:val="18"/>
                  <w:szCs w:val="18"/>
                  <w:u w:val="single"/>
                </w:rPr>
                <w:t>2017年度山东省技工院校教师系列高级专业技术职务  推荐报告表.xls</w:t>
              </w:r>
            </w:hyperlink>
          </w:p>
          <w:p w14:paraId="3ED445FE" w14:textId="77777777" w:rsidR="00953EC9" w:rsidRPr="00953EC9" w:rsidRDefault="00953EC9" w:rsidP="00953EC9">
            <w:pPr>
              <w:widowControl/>
              <w:spacing w:line="600" w:lineRule="atLeast"/>
              <w:ind w:left="1620" w:firstLine="1965"/>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山东省人力资源和社会保障厅</w:t>
            </w:r>
          </w:p>
          <w:p w14:paraId="708E02D4"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2017年9月18日</w:t>
            </w:r>
          </w:p>
          <w:p w14:paraId="130F6BE4"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仿宋_gb2312" w:eastAsia="仿宋_gb2312" w:hAnsi="宋体" w:cs="宋体" w:hint="eastAsia"/>
                <w:color w:val="000000"/>
                <w:kern w:val="0"/>
                <w:sz w:val="36"/>
                <w:szCs w:val="36"/>
                <w:shd w:val="clear" w:color="auto" w:fill="FFFFFF"/>
              </w:rPr>
              <w:t>（此件主动公开）</w:t>
            </w:r>
          </w:p>
          <w:p w14:paraId="51AABA75" w14:textId="77777777" w:rsidR="00953EC9" w:rsidRPr="00953EC9" w:rsidRDefault="00953EC9" w:rsidP="00953EC9">
            <w:pPr>
              <w:widowControl/>
              <w:spacing w:before="100" w:beforeAutospacing="1" w:after="100" w:afterAutospacing="1" w:line="600" w:lineRule="atLeast"/>
              <w:ind w:firstLine="720"/>
              <w:jc w:val="left"/>
              <w:rPr>
                <w:rFonts w:ascii="宋体" w:eastAsia="宋体" w:hAnsi="宋体" w:cs="宋体" w:hint="eastAsia"/>
                <w:color w:val="666666"/>
                <w:kern w:val="0"/>
                <w:sz w:val="18"/>
                <w:szCs w:val="18"/>
              </w:rPr>
            </w:pPr>
            <w:r w:rsidRPr="00953EC9">
              <w:rPr>
                <w:rFonts w:ascii="宋体" w:eastAsia="宋体" w:hAnsi="宋体" w:cs="宋体" w:hint="eastAsia"/>
                <w:color w:val="000000"/>
                <w:kern w:val="0"/>
                <w:sz w:val="36"/>
                <w:szCs w:val="36"/>
                <w:shd w:val="clear" w:color="auto" w:fill="FFFFFF"/>
              </w:rPr>
              <w:t>（联系单位：人事处）</w:t>
            </w:r>
          </w:p>
        </w:tc>
      </w:tr>
    </w:tbl>
    <w:p w14:paraId="2A65F77A" w14:textId="77777777" w:rsidR="00C65830" w:rsidRPr="00953EC9" w:rsidRDefault="00C65830" w:rsidP="00953EC9">
      <w:bookmarkStart w:id="0" w:name="_GoBack"/>
      <w:bookmarkEnd w:id="0"/>
    </w:p>
    <w:sectPr w:rsidR="00C65830" w:rsidRPr="00953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D11"/>
    <w:rsid w:val="00953EC9"/>
    <w:rsid w:val="00C65830"/>
    <w:rsid w:val="00D36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6229B-2FCB-457B-9281-C04DE8B4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3EC9"/>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953E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85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ype.dongying.gov.cn/upload/files/2017/9/26175321898.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hyperlink" Target="http://www.sdhrss.gov.cn/uploads/xxgk/xxgmml/rsc/file7033.xls"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448</Words>
  <Characters>2557</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DYPE</dc:creator>
  <cp:keywords/>
  <dc:description/>
  <cp:lastModifiedBy>DYPE</cp:lastModifiedBy>
  <cp:revision>2</cp:revision>
  <dcterms:created xsi:type="dcterms:W3CDTF">2020-01-07T07:58:00Z</dcterms:created>
  <dcterms:modified xsi:type="dcterms:W3CDTF">2020-01-07T07:58:00Z</dcterms:modified>
</cp:coreProperties>
</file>